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009A" w14:textId="5521FDB0" w:rsidR="000E20C2" w:rsidRPr="00D3417F" w:rsidRDefault="00D3417F">
      <w:pPr>
        <w:rPr>
          <w:rFonts w:ascii="方正黑体_GBK" w:eastAsia="方正黑体_GBK" w:hint="eastAsia"/>
        </w:rPr>
      </w:pPr>
      <w:r w:rsidRPr="00D3417F">
        <w:rPr>
          <w:rFonts w:ascii="方正黑体_GBK" w:eastAsia="方正黑体_GBK" w:hint="eastAsia"/>
        </w:rPr>
        <w:t>附件1</w:t>
      </w:r>
    </w:p>
    <w:p w14:paraId="6BEC7955" w14:textId="55EA2492" w:rsidR="00D3417F" w:rsidRDefault="00D3417F" w:rsidP="00D3417F">
      <w:pPr>
        <w:jc w:val="center"/>
        <w:rPr>
          <w:rFonts w:ascii="方正小标宋_GBK" w:eastAsia="方正小标宋_GBK"/>
          <w:sz w:val="30"/>
          <w:szCs w:val="30"/>
        </w:rPr>
      </w:pPr>
      <w:r w:rsidRPr="00D3417F">
        <w:rPr>
          <w:rFonts w:ascii="方正小标宋_GBK" w:eastAsia="方正小标宋_GBK" w:hint="eastAsia"/>
          <w:sz w:val="30"/>
          <w:szCs w:val="30"/>
        </w:rPr>
        <w:t>摸底相关</w:t>
      </w:r>
      <w:r>
        <w:rPr>
          <w:rFonts w:ascii="方正小标宋_GBK" w:eastAsia="方正小标宋_GBK" w:hint="eastAsia"/>
          <w:sz w:val="30"/>
          <w:szCs w:val="30"/>
        </w:rPr>
        <w:t>本科</w:t>
      </w:r>
      <w:r w:rsidRPr="00D3417F">
        <w:rPr>
          <w:rFonts w:ascii="方正小标宋_GBK" w:eastAsia="方正小标宋_GBK" w:hint="eastAsia"/>
          <w:sz w:val="30"/>
          <w:szCs w:val="30"/>
        </w:rPr>
        <w:t>教材目录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7"/>
        <w:gridCol w:w="3069"/>
        <w:gridCol w:w="3069"/>
      </w:tblGrid>
      <w:tr w:rsidR="00D3417F" w14:paraId="49746C86" w14:textId="77777777" w:rsidTr="00D3417F">
        <w:trPr>
          <w:trHeight w:val="258"/>
          <w:tblHeader/>
          <w:jc w:val="center"/>
        </w:trPr>
        <w:tc>
          <w:tcPr>
            <w:tcW w:w="1387" w:type="dxa"/>
            <w:vAlign w:val="center"/>
          </w:tcPr>
          <w:p w14:paraId="14055A89" w14:textId="4E3ED38E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 w:rsidRPr="00D3417F"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69" w:type="dxa"/>
            <w:vAlign w:val="center"/>
          </w:tcPr>
          <w:p w14:paraId="36EF374B" w14:textId="6665C56D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专业类/学科</w:t>
            </w:r>
          </w:p>
        </w:tc>
        <w:tc>
          <w:tcPr>
            <w:tcW w:w="3069" w:type="dxa"/>
            <w:vAlign w:val="center"/>
          </w:tcPr>
          <w:p w14:paraId="1228FCBC" w14:textId="6953D6EA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教材</w:t>
            </w:r>
          </w:p>
        </w:tc>
      </w:tr>
      <w:tr w:rsidR="00D3417F" w14:paraId="37DBC073" w14:textId="77777777" w:rsidTr="00D3417F">
        <w:trPr>
          <w:trHeight w:val="262"/>
          <w:jc w:val="center"/>
        </w:trPr>
        <w:tc>
          <w:tcPr>
            <w:tcW w:w="1387" w:type="dxa"/>
            <w:vAlign w:val="center"/>
          </w:tcPr>
          <w:p w14:paraId="12741B50" w14:textId="7DE5FBFC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69" w:type="dxa"/>
            <w:vAlign w:val="center"/>
          </w:tcPr>
          <w:p w14:paraId="76D3287E" w14:textId="7D754FB8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哲学类</w:t>
            </w:r>
          </w:p>
        </w:tc>
        <w:tc>
          <w:tcPr>
            <w:tcW w:w="3069" w:type="dxa"/>
            <w:vAlign w:val="center"/>
          </w:tcPr>
          <w:p w14:paraId="1DC55F0A" w14:textId="2593E414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哲学概论</w:t>
            </w:r>
          </w:p>
        </w:tc>
      </w:tr>
      <w:tr w:rsidR="00D3417F" w14:paraId="57A82E04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0472D000" w14:textId="6C203C15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069" w:type="dxa"/>
            <w:vMerge w:val="restart"/>
            <w:vAlign w:val="center"/>
          </w:tcPr>
          <w:p w14:paraId="43F4E621" w14:textId="5BE5CC8F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经济学类</w:t>
            </w:r>
          </w:p>
        </w:tc>
        <w:tc>
          <w:tcPr>
            <w:tcW w:w="3069" w:type="dxa"/>
            <w:vAlign w:val="center"/>
          </w:tcPr>
          <w:p w14:paraId="252D587B" w14:textId="35E70BEF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国民经济统计学</w:t>
            </w:r>
          </w:p>
        </w:tc>
      </w:tr>
      <w:tr w:rsidR="00D3417F" w14:paraId="19EB8B2C" w14:textId="77777777" w:rsidTr="00D3417F">
        <w:trPr>
          <w:trHeight w:val="262"/>
          <w:jc w:val="center"/>
        </w:trPr>
        <w:tc>
          <w:tcPr>
            <w:tcW w:w="1387" w:type="dxa"/>
            <w:vAlign w:val="center"/>
          </w:tcPr>
          <w:p w14:paraId="69FA264B" w14:textId="478B7383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069" w:type="dxa"/>
            <w:vMerge/>
            <w:vAlign w:val="center"/>
          </w:tcPr>
          <w:p w14:paraId="46AFCC22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613719F4" w14:textId="066E7193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产业经济学</w:t>
            </w:r>
          </w:p>
        </w:tc>
      </w:tr>
      <w:tr w:rsidR="00D3417F" w14:paraId="3B307D2C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7C46CF2D" w14:textId="4BDB30F8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069" w:type="dxa"/>
            <w:vAlign w:val="center"/>
          </w:tcPr>
          <w:p w14:paraId="2C40B0B6" w14:textId="3F7DBE4F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财政学类</w:t>
            </w:r>
          </w:p>
        </w:tc>
        <w:tc>
          <w:tcPr>
            <w:tcW w:w="3069" w:type="dxa"/>
            <w:vAlign w:val="center"/>
          </w:tcPr>
          <w:p w14:paraId="48C7FC8D" w14:textId="12936C4E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税收学</w:t>
            </w:r>
          </w:p>
        </w:tc>
      </w:tr>
      <w:tr w:rsidR="00D3417F" w14:paraId="6823E620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F660C49" w14:textId="32F285C4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069" w:type="dxa"/>
            <w:vAlign w:val="center"/>
          </w:tcPr>
          <w:p w14:paraId="68F247ED" w14:textId="3728998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经济与贸易类</w:t>
            </w:r>
          </w:p>
        </w:tc>
        <w:tc>
          <w:tcPr>
            <w:tcW w:w="3069" w:type="dxa"/>
            <w:vAlign w:val="center"/>
          </w:tcPr>
          <w:p w14:paraId="31BE2F28" w14:textId="50977FFE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国际经济学</w:t>
            </w:r>
          </w:p>
        </w:tc>
      </w:tr>
      <w:tr w:rsidR="00D3417F" w14:paraId="4F9A8F07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4CBFCC93" w14:textId="1D028AB8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069" w:type="dxa"/>
            <w:vMerge w:val="restart"/>
            <w:vAlign w:val="center"/>
          </w:tcPr>
          <w:p w14:paraId="75181451" w14:textId="152AFA72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法学类</w:t>
            </w:r>
          </w:p>
        </w:tc>
        <w:tc>
          <w:tcPr>
            <w:tcW w:w="3069" w:type="dxa"/>
            <w:vAlign w:val="center"/>
          </w:tcPr>
          <w:p w14:paraId="37D05D5D" w14:textId="28F8B5F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证据法学</w:t>
            </w:r>
          </w:p>
        </w:tc>
      </w:tr>
      <w:tr w:rsidR="00D3417F" w14:paraId="788DFF96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45EE17C" w14:textId="05907882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069" w:type="dxa"/>
            <w:vMerge/>
            <w:vAlign w:val="center"/>
          </w:tcPr>
          <w:p w14:paraId="36FD1183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2595A2A9" w14:textId="334AD9E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财税法学</w:t>
            </w:r>
          </w:p>
        </w:tc>
      </w:tr>
      <w:tr w:rsidR="00D3417F" w14:paraId="6D808ABE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29E6AFE" w14:textId="126BC788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069" w:type="dxa"/>
            <w:vMerge/>
            <w:vAlign w:val="center"/>
          </w:tcPr>
          <w:p w14:paraId="027B58DC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510CA771" w14:textId="51C6522D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法律逻辑</w:t>
            </w:r>
          </w:p>
        </w:tc>
      </w:tr>
      <w:tr w:rsidR="00D3417F" w14:paraId="11862D76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A08215C" w14:textId="4BD257A4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069" w:type="dxa"/>
            <w:vMerge/>
            <w:vAlign w:val="center"/>
          </w:tcPr>
          <w:p w14:paraId="64F495FE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162B2DBB" w14:textId="10232274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仲裁法学</w:t>
            </w:r>
          </w:p>
        </w:tc>
      </w:tr>
      <w:tr w:rsidR="00D3417F" w14:paraId="3186A310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0B65FD7B" w14:textId="5F7900FF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3069" w:type="dxa"/>
            <w:vMerge w:val="restart"/>
            <w:vAlign w:val="center"/>
          </w:tcPr>
          <w:p w14:paraId="62BA0191" w14:textId="21202720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政治学类</w:t>
            </w:r>
          </w:p>
        </w:tc>
        <w:tc>
          <w:tcPr>
            <w:tcW w:w="3069" w:type="dxa"/>
            <w:vAlign w:val="center"/>
          </w:tcPr>
          <w:p w14:paraId="14DB061F" w14:textId="6924028B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当代西方政治思潮</w:t>
            </w:r>
          </w:p>
        </w:tc>
      </w:tr>
      <w:tr w:rsidR="00D3417F" w:rsidRPr="00D3417F" w14:paraId="6616B846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02951344" w14:textId="40282F59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069" w:type="dxa"/>
            <w:vMerge/>
            <w:vAlign w:val="center"/>
          </w:tcPr>
          <w:p w14:paraId="2C10C8EF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1AF93944" w14:textId="725B38A4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西方政治制度史</w:t>
            </w:r>
          </w:p>
        </w:tc>
      </w:tr>
      <w:tr w:rsidR="00D3417F" w:rsidRPr="00D3417F" w14:paraId="5BE60162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10A835B7" w14:textId="60AD34B5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069" w:type="dxa"/>
            <w:vMerge/>
            <w:vAlign w:val="center"/>
          </w:tcPr>
          <w:p w14:paraId="2021709E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DEA2DA6" w14:textId="16CC0AE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中国政治制度史</w:t>
            </w:r>
          </w:p>
        </w:tc>
      </w:tr>
      <w:tr w:rsidR="00D3417F" w:rsidRPr="00D3417F" w14:paraId="05167075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1D002C4" w14:textId="6FCBF99D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3069" w:type="dxa"/>
            <w:vMerge w:val="restart"/>
            <w:vAlign w:val="center"/>
          </w:tcPr>
          <w:p w14:paraId="4406DDD6" w14:textId="7F8B2C1C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社会学类</w:t>
            </w:r>
          </w:p>
        </w:tc>
        <w:tc>
          <w:tcPr>
            <w:tcW w:w="3069" w:type="dxa"/>
            <w:vAlign w:val="center"/>
          </w:tcPr>
          <w:p w14:paraId="56794344" w14:textId="20863A8F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民俗学概论</w:t>
            </w:r>
          </w:p>
        </w:tc>
      </w:tr>
      <w:tr w:rsidR="00D3417F" w:rsidRPr="00D3417F" w14:paraId="6EC0489B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48E4E96F" w14:textId="7F33F185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3069" w:type="dxa"/>
            <w:vMerge/>
            <w:vAlign w:val="center"/>
          </w:tcPr>
          <w:p w14:paraId="10DC1241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65B513AA" w14:textId="1BBECBAA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国外社会学理论</w:t>
            </w:r>
          </w:p>
        </w:tc>
      </w:tr>
      <w:tr w:rsidR="00D3417F" w:rsidRPr="00D3417F" w14:paraId="203B7081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61AE5911" w14:textId="06C57454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3069" w:type="dxa"/>
            <w:vMerge/>
            <w:vAlign w:val="center"/>
          </w:tcPr>
          <w:p w14:paraId="789BDDA1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0E925E61" w14:textId="431C04C0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发展社会学</w:t>
            </w:r>
          </w:p>
        </w:tc>
      </w:tr>
      <w:tr w:rsidR="00D3417F" w:rsidRPr="00D3417F" w14:paraId="738252FE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357C05C" w14:textId="600C7B7A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3069" w:type="dxa"/>
            <w:vMerge/>
            <w:vAlign w:val="center"/>
          </w:tcPr>
          <w:p w14:paraId="787B4570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2C23C67C" w14:textId="49EBE968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文化社会学</w:t>
            </w:r>
          </w:p>
        </w:tc>
      </w:tr>
      <w:tr w:rsidR="00D3417F" w:rsidRPr="00D3417F" w14:paraId="289F4019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69B6D335" w14:textId="59E9E3AA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3069" w:type="dxa"/>
            <w:vMerge/>
            <w:vAlign w:val="center"/>
          </w:tcPr>
          <w:p w14:paraId="25D178B0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700FC902" w14:textId="64A6BB94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社会工作概论</w:t>
            </w:r>
          </w:p>
        </w:tc>
      </w:tr>
      <w:tr w:rsidR="00D3417F" w:rsidRPr="00D3417F" w14:paraId="42E115E3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006AC7FE" w14:textId="7CCFE39F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3069" w:type="dxa"/>
            <w:vMerge/>
            <w:vAlign w:val="center"/>
          </w:tcPr>
          <w:p w14:paraId="1B8704A3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25C99EE2" w14:textId="74A38C6D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社会研究方法</w:t>
            </w:r>
          </w:p>
        </w:tc>
      </w:tr>
      <w:tr w:rsidR="00D3417F" w:rsidRPr="00D3417F" w14:paraId="0A627C3C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0117620" w14:textId="4E5C360F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3069" w:type="dxa"/>
            <w:vMerge/>
            <w:vAlign w:val="center"/>
          </w:tcPr>
          <w:p w14:paraId="48ED84E3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5B0FDB72" w14:textId="51DCAE2C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经济社会学</w:t>
            </w:r>
          </w:p>
        </w:tc>
      </w:tr>
      <w:tr w:rsidR="00D3417F" w:rsidRPr="00D3417F" w14:paraId="0938918C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7F44B8C6" w14:textId="4292BB7C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3069" w:type="dxa"/>
            <w:vMerge/>
            <w:vAlign w:val="center"/>
          </w:tcPr>
          <w:p w14:paraId="0A717FDD" w14:textId="77777777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F43058C" w14:textId="4DF67C94" w:rsidR="00D3417F" w:rsidRPr="00D3417F" w:rsidRDefault="00D3417F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社区概论</w:t>
            </w:r>
          </w:p>
        </w:tc>
      </w:tr>
      <w:tr w:rsidR="005F1384" w:rsidRPr="00D3417F" w14:paraId="531C4C93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A34587D" w14:textId="122F5C51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3069" w:type="dxa"/>
            <w:vMerge w:val="restart"/>
            <w:vAlign w:val="center"/>
          </w:tcPr>
          <w:p w14:paraId="253388D5" w14:textId="4823BEBF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教育学类</w:t>
            </w:r>
          </w:p>
        </w:tc>
        <w:tc>
          <w:tcPr>
            <w:tcW w:w="3069" w:type="dxa"/>
            <w:vAlign w:val="center"/>
          </w:tcPr>
          <w:p w14:paraId="4515098D" w14:textId="2A8D212F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教育研究方法</w:t>
            </w:r>
          </w:p>
        </w:tc>
      </w:tr>
      <w:tr w:rsidR="005F1384" w:rsidRPr="00D3417F" w14:paraId="35178A75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7FB281E2" w14:textId="3DF541DA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3069" w:type="dxa"/>
            <w:vMerge/>
            <w:vAlign w:val="center"/>
          </w:tcPr>
          <w:p w14:paraId="7E2DBD2C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BBF4DC6" w14:textId="2A4EE9DF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教育经济学</w:t>
            </w:r>
          </w:p>
        </w:tc>
      </w:tr>
      <w:tr w:rsidR="005F1384" w:rsidRPr="00D3417F" w14:paraId="29A74E18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63278910" w14:textId="04EC2B68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3069" w:type="dxa"/>
            <w:vMerge/>
            <w:vAlign w:val="center"/>
          </w:tcPr>
          <w:p w14:paraId="7EC20D7D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758C7D14" w14:textId="462875D1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学前教育学</w:t>
            </w:r>
          </w:p>
        </w:tc>
      </w:tr>
      <w:tr w:rsidR="005F1384" w:rsidRPr="00D3417F" w14:paraId="6E2D0EFB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126BC2DE" w14:textId="7349D4C6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3069" w:type="dxa"/>
            <w:vMerge/>
            <w:vAlign w:val="center"/>
          </w:tcPr>
          <w:p w14:paraId="4B1F7173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10502877" w14:textId="6B2E57A0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小学教育学</w:t>
            </w:r>
          </w:p>
        </w:tc>
      </w:tr>
      <w:tr w:rsidR="005F1384" w:rsidRPr="00D3417F" w14:paraId="73CAD5DE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1A4A466" w14:textId="72749F45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3069" w:type="dxa"/>
            <w:vMerge/>
            <w:vAlign w:val="center"/>
          </w:tcPr>
          <w:p w14:paraId="3443C894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2772A258" w14:textId="4568FF02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外国教育史</w:t>
            </w:r>
          </w:p>
        </w:tc>
      </w:tr>
      <w:tr w:rsidR="005F1384" w:rsidRPr="00D3417F" w14:paraId="43241936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477BA5ED" w14:textId="7F0F1745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3069" w:type="dxa"/>
            <w:vMerge/>
            <w:vAlign w:val="center"/>
          </w:tcPr>
          <w:p w14:paraId="6D994DBC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2D4820EE" w14:textId="4E1823C2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D3417F">
              <w:rPr>
                <w:rFonts w:ascii="方正仿宋_GBK" w:eastAsia="方正仿宋_GBK" w:hint="eastAsia"/>
                <w:sz w:val="24"/>
                <w:szCs w:val="24"/>
              </w:rPr>
              <w:t>课程与教学论</w:t>
            </w:r>
          </w:p>
        </w:tc>
      </w:tr>
      <w:tr w:rsidR="005F1384" w:rsidRPr="00D3417F" w14:paraId="0E9469F4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AE802C9" w14:textId="00FC9FFE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3069" w:type="dxa"/>
            <w:vMerge/>
            <w:vAlign w:val="center"/>
          </w:tcPr>
          <w:p w14:paraId="11BFAE84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0196BB19" w14:textId="0A373FD0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教育社会学</w:t>
            </w:r>
          </w:p>
        </w:tc>
      </w:tr>
      <w:tr w:rsidR="005F1384" w:rsidRPr="00D3417F" w14:paraId="21B384CC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6EB16E23" w14:textId="7692725E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3069" w:type="dxa"/>
            <w:vMerge w:val="restart"/>
            <w:vAlign w:val="center"/>
          </w:tcPr>
          <w:p w14:paraId="27DB1869" w14:textId="41507C08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中国语言文学类</w:t>
            </w:r>
          </w:p>
        </w:tc>
        <w:tc>
          <w:tcPr>
            <w:tcW w:w="3069" w:type="dxa"/>
            <w:vAlign w:val="center"/>
          </w:tcPr>
          <w:p w14:paraId="1B442E5E" w14:textId="56D5B8E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语言学概论</w:t>
            </w:r>
          </w:p>
        </w:tc>
      </w:tr>
      <w:tr w:rsidR="005F1384" w:rsidRPr="00D3417F" w14:paraId="6998AC86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7EFA45DF" w14:textId="6B3A6899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3069" w:type="dxa"/>
            <w:vMerge/>
            <w:vAlign w:val="center"/>
          </w:tcPr>
          <w:p w14:paraId="62576BF4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4ED557DE" w14:textId="1762CC93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古代汉语</w:t>
            </w:r>
          </w:p>
        </w:tc>
      </w:tr>
      <w:tr w:rsidR="005F1384" w:rsidRPr="00D3417F" w14:paraId="74137DE9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11F7875" w14:textId="3ACBA2E7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3069" w:type="dxa"/>
            <w:vMerge/>
            <w:vAlign w:val="center"/>
          </w:tcPr>
          <w:p w14:paraId="4F5CE9EF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A874FF7" w14:textId="27A24360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现代汉语</w:t>
            </w:r>
          </w:p>
        </w:tc>
      </w:tr>
      <w:tr w:rsidR="005F1384" w:rsidRPr="00D3417F" w14:paraId="4A8D02E7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AD242EA" w14:textId="3135525C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3069" w:type="dxa"/>
            <w:vMerge w:val="restart"/>
            <w:vAlign w:val="center"/>
          </w:tcPr>
          <w:p w14:paraId="5F5DDACE" w14:textId="721636B6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新闻与传播学类</w:t>
            </w:r>
          </w:p>
        </w:tc>
        <w:tc>
          <w:tcPr>
            <w:tcW w:w="3069" w:type="dxa"/>
            <w:vAlign w:val="center"/>
          </w:tcPr>
          <w:p w14:paraId="2E9FFBD6" w14:textId="359F10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公共关系学</w:t>
            </w:r>
          </w:p>
        </w:tc>
      </w:tr>
      <w:tr w:rsidR="005F1384" w:rsidRPr="00D3417F" w14:paraId="29CF1CBE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1EB540AC" w14:textId="65A5501D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3069" w:type="dxa"/>
            <w:vMerge/>
            <w:vAlign w:val="center"/>
          </w:tcPr>
          <w:p w14:paraId="2A7EB76A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5A4F286F" w14:textId="4B91DC13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外国新闻传播史</w:t>
            </w:r>
          </w:p>
        </w:tc>
      </w:tr>
      <w:tr w:rsidR="005F1384" w:rsidRPr="00D3417F" w14:paraId="15578C05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098E6684" w14:textId="11FF4753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3069" w:type="dxa"/>
            <w:vMerge/>
            <w:vAlign w:val="center"/>
          </w:tcPr>
          <w:p w14:paraId="36FF7FFD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02DDE2EF" w14:textId="71CCC52D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网络与新媒体概论</w:t>
            </w:r>
          </w:p>
        </w:tc>
      </w:tr>
      <w:tr w:rsidR="005F1384" w:rsidRPr="00D3417F" w14:paraId="62D13CF5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AA36133" w14:textId="095FE604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3069" w:type="dxa"/>
            <w:vMerge/>
            <w:vAlign w:val="center"/>
          </w:tcPr>
          <w:p w14:paraId="48D4DA03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28BC81EE" w14:textId="0EC5D3EB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国际新闻传播概论</w:t>
            </w:r>
          </w:p>
        </w:tc>
      </w:tr>
      <w:tr w:rsidR="005F1384" w:rsidRPr="00D3417F" w14:paraId="04D2B39A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101C775F" w14:textId="3F07D708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3069" w:type="dxa"/>
            <w:vMerge/>
            <w:vAlign w:val="center"/>
          </w:tcPr>
          <w:p w14:paraId="2F1C2E5C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672B57C3" w14:textId="039D5332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互联网传播史</w:t>
            </w:r>
          </w:p>
        </w:tc>
      </w:tr>
      <w:tr w:rsidR="005F1384" w:rsidRPr="00D3417F" w14:paraId="3C9791E7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240D3AB" w14:textId="2AD134DC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3069" w:type="dxa"/>
            <w:vMerge/>
            <w:vAlign w:val="center"/>
          </w:tcPr>
          <w:p w14:paraId="2C050DDB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58F15004" w14:textId="3E73D59A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媒介经营与管理</w:t>
            </w:r>
          </w:p>
        </w:tc>
      </w:tr>
      <w:tr w:rsidR="005F1384" w:rsidRPr="00D3417F" w14:paraId="313DB8E2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1DC52CB4" w14:textId="36E5A56D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3069" w:type="dxa"/>
            <w:vMerge w:val="restart"/>
            <w:vAlign w:val="center"/>
          </w:tcPr>
          <w:p w14:paraId="3050AA71" w14:textId="79C68045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历史学类</w:t>
            </w:r>
          </w:p>
        </w:tc>
        <w:tc>
          <w:tcPr>
            <w:tcW w:w="3069" w:type="dxa"/>
            <w:vAlign w:val="center"/>
          </w:tcPr>
          <w:p w14:paraId="21A77B9B" w14:textId="5F54D7D3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中国历史地理</w:t>
            </w:r>
          </w:p>
        </w:tc>
      </w:tr>
      <w:tr w:rsidR="005F1384" w:rsidRPr="00D3417F" w14:paraId="28F1A93F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7EA8C32" w14:textId="230827B5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3069" w:type="dxa"/>
            <w:vMerge/>
            <w:vAlign w:val="center"/>
          </w:tcPr>
          <w:p w14:paraId="6C1128B0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6952CF90" w14:textId="37FF0AA8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历史文献学</w:t>
            </w:r>
          </w:p>
        </w:tc>
      </w:tr>
      <w:tr w:rsidR="00D3417F" w:rsidRPr="00D3417F" w14:paraId="71AA6C63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9F698DF" w14:textId="0AE80DD1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3069" w:type="dxa"/>
            <w:vAlign w:val="center"/>
          </w:tcPr>
          <w:p w14:paraId="64538BAF" w14:textId="6789BD64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工商管理类</w:t>
            </w:r>
          </w:p>
        </w:tc>
        <w:tc>
          <w:tcPr>
            <w:tcW w:w="3069" w:type="dxa"/>
            <w:vAlign w:val="center"/>
          </w:tcPr>
          <w:p w14:paraId="7422AF42" w14:textId="5CE83C1E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公司治理学</w:t>
            </w:r>
          </w:p>
        </w:tc>
      </w:tr>
      <w:tr w:rsidR="00D3417F" w:rsidRPr="00D3417F" w14:paraId="064CB237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20D0415" w14:textId="0366D436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3069" w:type="dxa"/>
            <w:vAlign w:val="center"/>
          </w:tcPr>
          <w:p w14:paraId="386265AF" w14:textId="0C0D713A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公共管理类</w:t>
            </w:r>
          </w:p>
        </w:tc>
        <w:tc>
          <w:tcPr>
            <w:tcW w:w="3069" w:type="dxa"/>
            <w:vAlign w:val="center"/>
          </w:tcPr>
          <w:p w14:paraId="31E3AC10" w14:textId="0159B4D7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公共管理学</w:t>
            </w:r>
          </w:p>
        </w:tc>
      </w:tr>
      <w:tr w:rsidR="005F1384" w:rsidRPr="00D3417F" w14:paraId="51AFB2B1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475D97A2" w14:textId="1AE7C175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3069" w:type="dxa"/>
            <w:vMerge w:val="restart"/>
            <w:vAlign w:val="center"/>
          </w:tcPr>
          <w:p w14:paraId="6C8F0FC5" w14:textId="7E12625D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艺术学理论类</w:t>
            </w:r>
          </w:p>
        </w:tc>
        <w:tc>
          <w:tcPr>
            <w:tcW w:w="3069" w:type="dxa"/>
            <w:vAlign w:val="center"/>
          </w:tcPr>
          <w:p w14:paraId="475CE450" w14:textId="735FB3F9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艺术社会学</w:t>
            </w:r>
          </w:p>
        </w:tc>
      </w:tr>
      <w:tr w:rsidR="005F1384" w:rsidRPr="00D3417F" w14:paraId="283944AA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C672423" w14:textId="47F574EE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3069" w:type="dxa"/>
            <w:vMerge/>
            <w:vAlign w:val="center"/>
          </w:tcPr>
          <w:p w14:paraId="7BE24BDF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3859F33" w14:textId="5F0D7CE2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艺术传播学</w:t>
            </w:r>
          </w:p>
        </w:tc>
      </w:tr>
      <w:tr w:rsidR="005F1384" w:rsidRPr="00D3417F" w14:paraId="4EC482AD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80BFF21" w14:textId="2E93969E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3069" w:type="dxa"/>
            <w:vMerge/>
            <w:vAlign w:val="center"/>
          </w:tcPr>
          <w:p w14:paraId="3F4778DE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3F4BB5C" w14:textId="18EE41B5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文化政策概论</w:t>
            </w:r>
          </w:p>
        </w:tc>
      </w:tr>
      <w:tr w:rsidR="00D3417F" w:rsidRPr="00D3417F" w14:paraId="54D9AFA5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63D600E9" w14:textId="6F06022A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3069" w:type="dxa"/>
            <w:vAlign w:val="center"/>
          </w:tcPr>
          <w:p w14:paraId="23EDD139" w14:textId="3EDFE2DF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proofErr w:type="gramStart"/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设计学类</w:t>
            </w:r>
            <w:proofErr w:type="gramEnd"/>
          </w:p>
        </w:tc>
        <w:tc>
          <w:tcPr>
            <w:tcW w:w="3069" w:type="dxa"/>
            <w:vAlign w:val="center"/>
          </w:tcPr>
          <w:p w14:paraId="758044BB" w14:textId="2E42CE85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设计概论</w:t>
            </w:r>
          </w:p>
        </w:tc>
      </w:tr>
      <w:tr w:rsidR="00D3417F" w:rsidRPr="00D3417F" w14:paraId="012FE2E5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E343491" w14:textId="548DEC22" w:rsidR="00D3417F" w:rsidRPr="00D3417F" w:rsidRDefault="00D3417F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3069" w:type="dxa"/>
            <w:vAlign w:val="center"/>
          </w:tcPr>
          <w:p w14:paraId="73D18087" w14:textId="30234813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戏剧与影视类</w:t>
            </w:r>
          </w:p>
        </w:tc>
        <w:tc>
          <w:tcPr>
            <w:tcW w:w="3069" w:type="dxa"/>
            <w:vAlign w:val="center"/>
          </w:tcPr>
          <w:p w14:paraId="473CC3C9" w14:textId="3201C5F7" w:rsidR="00D3417F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传媒艺术导论</w:t>
            </w:r>
          </w:p>
        </w:tc>
      </w:tr>
      <w:tr w:rsidR="005F1384" w:rsidRPr="00D3417F" w14:paraId="73CD7124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5201BBF" w14:textId="63A8BD53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3069" w:type="dxa"/>
            <w:vMerge w:val="restart"/>
            <w:vAlign w:val="center"/>
          </w:tcPr>
          <w:p w14:paraId="5BD53CD6" w14:textId="5095F172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心理学类</w:t>
            </w:r>
          </w:p>
        </w:tc>
        <w:tc>
          <w:tcPr>
            <w:tcW w:w="3069" w:type="dxa"/>
            <w:vAlign w:val="center"/>
          </w:tcPr>
          <w:p w14:paraId="1E8BC9E7" w14:textId="2925B9B3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普通心理学</w:t>
            </w:r>
          </w:p>
        </w:tc>
      </w:tr>
      <w:tr w:rsidR="005F1384" w:rsidRPr="00D3417F" w14:paraId="6C6D3AC6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B7A6432" w14:textId="5B740559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3069" w:type="dxa"/>
            <w:vMerge/>
            <w:vAlign w:val="center"/>
          </w:tcPr>
          <w:p w14:paraId="11629E38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0F5C8BD6" w14:textId="4104CB6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发展心理学</w:t>
            </w:r>
          </w:p>
        </w:tc>
      </w:tr>
      <w:tr w:rsidR="005F1384" w:rsidRPr="00D3417F" w14:paraId="3BD187EC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3574BA50" w14:textId="0CFE0C44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3069" w:type="dxa"/>
            <w:vMerge/>
            <w:vAlign w:val="center"/>
          </w:tcPr>
          <w:p w14:paraId="5A1C569E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0C33D726" w14:textId="5D7603F9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教育心理学</w:t>
            </w:r>
          </w:p>
        </w:tc>
      </w:tr>
      <w:tr w:rsidR="005F1384" w:rsidRPr="00D3417F" w14:paraId="5213B0FD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70584EA2" w14:textId="09293385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3069" w:type="dxa"/>
            <w:vMerge w:val="restart"/>
            <w:vAlign w:val="center"/>
          </w:tcPr>
          <w:p w14:paraId="06CD9E42" w14:textId="7C015D3C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公共课程类</w:t>
            </w:r>
          </w:p>
        </w:tc>
        <w:tc>
          <w:tcPr>
            <w:tcW w:w="3069" w:type="dxa"/>
            <w:vAlign w:val="center"/>
          </w:tcPr>
          <w:p w14:paraId="193CF1C4" w14:textId="06192CB5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大学语文</w:t>
            </w:r>
          </w:p>
        </w:tc>
      </w:tr>
      <w:tr w:rsidR="005F1384" w:rsidRPr="00D3417F" w14:paraId="1F7B03FE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5879AA02" w14:textId="0CAA2C3E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3069" w:type="dxa"/>
            <w:vMerge/>
            <w:vAlign w:val="center"/>
          </w:tcPr>
          <w:p w14:paraId="4E7BEF3C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0395A8D7" w14:textId="23493269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中国史纲</w:t>
            </w:r>
            <w:r w:rsidRPr="005F1384">
              <w:rPr>
                <w:rFonts w:ascii="方正仿宋_GBK" w:eastAsia="方正仿宋_GBK"/>
                <w:sz w:val="24"/>
                <w:szCs w:val="24"/>
              </w:rPr>
              <w:t>/简明中国史</w:t>
            </w:r>
          </w:p>
        </w:tc>
      </w:tr>
      <w:tr w:rsidR="005F1384" w:rsidRPr="00D3417F" w14:paraId="2C6E5C27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4D54F07A" w14:textId="776FFF77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3069" w:type="dxa"/>
            <w:vMerge/>
            <w:vAlign w:val="center"/>
          </w:tcPr>
          <w:p w14:paraId="4E9A63EB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13F801EB" w14:textId="477A872C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世界史纲</w:t>
            </w:r>
            <w:r w:rsidRPr="005F1384">
              <w:rPr>
                <w:rFonts w:ascii="方正仿宋_GBK" w:eastAsia="方正仿宋_GBK"/>
                <w:sz w:val="24"/>
                <w:szCs w:val="24"/>
              </w:rPr>
              <w:t>/简明世界史</w:t>
            </w:r>
          </w:p>
        </w:tc>
      </w:tr>
      <w:tr w:rsidR="005F1384" w:rsidRPr="00D3417F" w14:paraId="092942DC" w14:textId="77777777" w:rsidTr="00D3417F">
        <w:trPr>
          <w:trHeight w:val="258"/>
          <w:jc w:val="center"/>
        </w:trPr>
        <w:tc>
          <w:tcPr>
            <w:tcW w:w="1387" w:type="dxa"/>
            <w:vAlign w:val="center"/>
          </w:tcPr>
          <w:p w14:paraId="20D21E75" w14:textId="1EA87A3C" w:rsidR="005F1384" w:rsidRPr="00D3417F" w:rsidRDefault="005F1384" w:rsidP="00D112B5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3417F">
              <w:rPr>
                <w:rFonts w:ascii="Times New Roman" w:eastAsia="等线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3069" w:type="dxa"/>
            <w:vMerge/>
            <w:vAlign w:val="center"/>
          </w:tcPr>
          <w:p w14:paraId="37E743A0" w14:textId="77777777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069" w:type="dxa"/>
            <w:vAlign w:val="center"/>
          </w:tcPr>
          <w:p w14:paraId="3E1A11CA" w14:textId="411D479A" w:rsidR="005F1384" w:rsidRPr="00D3417F" w:rsidRDefault="005F1384" w:rsidP="00D112B5">
            <w:pPr>
              <w:spacing w:line="44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5F1384">
              <w:rPr>
                <w:rFonts w:ascii="方正仿宋_GBK" w:eastAsia="方正仿宋_GBK" w:hint="eastAsia"/>
                <w:sz w:val="24"/>
                <w:szCs w:val="24"/>
              </w:rPr>
              <w:t>大学生心理健康</w:t>
            </w:r>
          </w:p>
        </w:tc>
      </w:tr>
    </w:tbl>
    <w:p w14:paraId="6DE633A4" w14:textId="77777777" w:rsidR="00D3417F" w:rsidRDefault="00D3417F" w:rsidP="00D3417F">
      <w:pPr>
        <w:jc w:val="center"/>
        <w:rPr>
          <w:rFonts w:ascii="方正小标宋_GBK" w:eastAsia="方正小标宋_GBK" w:hint="eastAsia"/>
          <w:sz w:val="30"/>
          <w:szCs w:val="30"/>
        </w:rPr>
      </w:pPr>
    </w:p>
    <w:p w14:paraId="256D48C0" w14:textId="77777777" w:rsidR="00D3417F" w:rsidRPr="00D3417F" w:rsidRDefault="00D3417F" w:rsidP="00D3417F">
      <w:pPr>
        <w:jc w:val="center"/>
        <w:rPr>
          <w:rFonts w:ascii="方正小标宋_GBK" w:eastAsia="方正小标宋_GBK" w:hint="eastAsia"/>
          <w:sz w:val="30"/>
          <w:szCs w:val="30"/>
        </w:rPr>
      </w:pPr>
    </w:p>
    <w:sectPr w:rsidR="00D3417F" w:rsidRPr="00D3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7F"/>
    <w:rsid w:val="000E20C2"/>
    <w:rsid w:val="003E0A2D"/>
    <w:rsid w:val="005F1384"/>
    <w:rsid w:val="00D112B5"/>
    <w:rsid w:val="00D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BC0A"/>
  <w15:chartTrackingRefBased/>
  <w15:docId w15:val="{367C1586-E329-4B71-840E-EAEB08D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南</dc:creator>
  <cp:keywords/>
  <dc:description/>
  <cp:lastModifiedBy>西 南</cp:lastModifiedBy>
  <cp:revision>2</cp:revision>
  <dcterms:created xsi:type="dcterms:W3CDTF">2022-04-24T15:17:00Z</dcterms:created>
  <dcterms:modified xsi:type="dcterms:W3CDTF">2022-04-24T15:17:00Z</dcterms:modified>
</cp:coreProperties>
</file>