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400" w:rsidRPr="004329CC" w:rsidRDefault="00BD62DD">
      <w:pPr>
        <w:jc w:val="center"/>
        <w:rPr>
          <w:b/>
          <w:bCs/>
          <w:sz w:val="24"/>
        </w:rPr>
      </w:pPr>
      <w:r w:rsidRPr="004329CC">
        <w:rPr>
          <w:rFonts w:hint="eastAsia"/>
          <w:b/>
          <w:bCs/>
          <w:sz w:val="24"/>
        </w:rPr>
        <w:t>关于</w:t>
      </w:r>
      <w:r w:rsidRPr="004329CC">
        <w:rPr>
          <w:rFonts w:hint="eastAsia"/>
          <w:b/>
          <w:bCs/>
          <w:sz w:val="24"/>
        </w:rPr>
        <w:t>2022</w:t>
      </w:r>
      <w:r w:rsidRPr="004329CC">
        <w:rPr>
          <w:rFonts w:hint="eastAsia"/>
          <w:b/>
          <w:bCs/>
          <w:sz w:val="24"/>
        </w:rPr>
        <w:t>年</w:t>
      </w:r>
      <w:r w:rsidR="00DF7D8B">
        <w:rPr>
          <w:rFonts w:hint="eastAsia"/>
          <w:b/>
          <w:bCs/>
          <w:sz w:val="24"/>
        </w:rPr>
        <w:t>“</w:t>
      </w:r>
      <w:r w:rsidRPr="004329CC">
        <w:rPr>
          <w:b/>
          <w:bCs/>
          <w:sz w:val="24"/>
        </w:rPr>
        <w:t>外研社</w:t>
      </w:r>
      <w:r w:rsidRPr="004329CC">
        <w:rPr>
          <w:b/>
          <w:bCs/>
          <w:sz w:val="24"/>
        </w:rPr>
        <w:t>·</w:t>
      </w:r>
      <w:r w:rsidRPr="004329CC">
        <w:rPr>
          <w:b/>
          <w:bCs/>
          <w:sz w:val="24"/>
        </w:rPr>
        <w:t>国才杯</w:t>
      </w:r>
      <w:r w:rsidR="00DF7D8B">
        <w:rPr>
          <w:rFonts w:hint="eastAsia"/>
          <w:b/>
          <w:bCs/>
          <w:sz w:val="24"/>
        </w:rPr>
        <w:t>”</w:t>
      </w:r>
      <w:r w:rsidRPr="004329CC">
        <w:rPr>
          <w:rFonts w:hint="eastAsia"/>
          <w:b/>
          <w:bCs/>
          <w:sz w:val="24"/>
        </w:rPr>
        <w:t>全国英语阅读大赛西南大学赛区</w:t>
      </w:r>
    </w:p>
    <w:p w:rsidR="00B84400" w:rsidRPr="004329CC" w:rsidRDefault="00BD62DD">
      <w:pPr>
        <w:jc w:val="center"/>
        <w:rPr>
          <w:b/>
          <w:bCs/>
          <w:sz w:val="24"/>
        </w:rPr>
      </w:pPr>
      <w:r w:rsidRPr="004329CC">
        <w:rPr>
          <w:rFonts w:hint="eastAsia"/>
          <w:b/>
          <w:bCs/>
          <w:sz w:val="24"/>
        </w:rPr>
        <w:t>非英语专业组选拔赛的通知</w:t>
      </w:r>
    </w:p>
    <w:p w:rsidR="00B84400" w:rsidRDefault="00B84400">
      <w:pPr>
        <w:jc w:val="center"/>
        <w:rPr>
          <w:b/>
          <w:bCs/>
        </w:rPr>
      </w:pPr>
    </w:p>
    <w:p w:rsidR="00B84400" w:rsidRDefault="00BD62DD">
      <w:pPr>
        <w:rPr>
          <w:szCs w:val="21"/>
        </w:rPr>
      </w:pPr>
      <w:r>
        <w:rPr>
          <w:rFonts w:hint="eastAsia"/>
          <w:szCs w:val="21"/>
        </w:rPr>
        <w:t>各位同学：</w:t>
      </w:r>
    </w:p>
    <w:p w:rsidR="00B84400" w:rsidRDefault="00BD62DD">
      <w:pPr>
        <w:pStyle w:val="a7"/>
        <w:widowControl/>
        <w:shd w:val="clear" w:color="auto" w:fill="FFFFFF"/>
        <w:spacing w:beforeAutospacing="0" w:afterAutospacing="0"/>
        <w:ind w:firstLineChars="200" w:firstLine="420"/>
        <w:jc w:val="both"/>
        <w:rPr>
          <w:rFonts w:ascii="宋体" w:eastAsia="宋体" w:hAnsi="宋体" w:cs="宋体"/>
          <w:color w:val="000000"/>
          <w:sz w:val="21"/>
          <w:szCs w:val="21"/>
          <w:shd w:val="clear" w:color="auto" w:fill="FFFFFF"/>
          <w:lang w:bidi="ar"/>
        </w:rPr>
      </w:pPr>
      <w:r>
        <w:rPr>
          <w:rFonts w:hint="eastAsia"/>
          <w:sz w:val="21"/>
          <w:szCs w:val="21"/>
        </w:rPr>
        <w:t>2022</w:t>
      </w:r>
      <w:r>
        <w:rPr>
          <w:rFonts w:hint="eastAsia"/>
          <w:sz w:val="21"/>
          <w:szCs w:val="21"/>
        </w:rPr>
        <w:t>年“外研社</w:t>
      </w:r>
      <w:r>
        <w:rPr>
          <w:rFonts w:ascii="宋体" w:eastAsia="宋体" w:hAnsi="宋体" w:cs="宋体" w:hint="eastAsia"/>
          <w:sz w:val="21"/>
          <w:szCs w:val="21"/>
        </w:rPr>
        <w:t>·国才杯</w:t>
      </w:r>
      <w:r>
        <w:rPr>
          <w:rFonts w:hint="eastAsia"/>
          <w:sz w:val="21"/>
          <w:szCs w:val="21"/>
        </w:rPr>
        <w:t>”全国英语阅读大赛重庆赛区选拔赛将于</w:t>
      </w:r>
      <w:r>
        <w:rPr>
          <w:rFonts w:hint="eastAsia"/>
          <w:sz w:val="21"/>
          <w:szCs w:val="21"/>
        </w:rPr>
        <w:t>10</w:t>
      </w:r>
      <w:r>
        <w:rPr>
          <w:rFonts w:hint="eastAsia"/>
          <w:sz w:val="21"/>
          <w:szCs w:val="21"/>
        </w:rPr>
        <w:t>月底举行。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  <w:lang w:bidi="ar"/>
        </w:rPr>
        <w:t>大赛是由重庆市教育委员会主办、重庆市高等教育学会大学外语教学研究专委会、重庆市外文学会、外语教学与研究出版社协办，重庆大学、重庆电子工程职业学院承办的英语赛事。“外研社</w:t>
      </w:r>
      <w:r>
        <w:rPr>
          <w:rFonts w:ascii="宋体" w:eastAsia="宋体" w:hAnsi="宋体" w:cs="宋体" w:hint="eastAsia"/>
          <w:sz w:val="21"/>
          <w:szCs w:val="21"/>
        </w:rPr>
        <w:t>·国才杯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  <w:lang w:bidi="ar"/>
        </w:rPr>
        <w:t>”重庆市大学生英语阅读大赛旨在通过比赛的形式，激发大学生的英语学习热情，提供阅读实践的机会和自我挑战的舞台。</w:t>
      </w:r>
      <w:r>
        <w:rPr>
          <w:rFonts w:ascii="宋体" w:eastAsia="宋体" w:hAnsi="宋体" w:cs="宋体"/>
          <w:color w:val="262626"/>
          <w:sz w:val="21"/>
          <w:szCs w:val="21"/>
        </w:rPr>
        <w:t>参赛各校特等奖获奖选手代表本校参加</w:t>
      </w:r>
      <w:r>
        <w:rPr>
          <w:rFonts w:ascii="宋体" w:eastAsia="宋体" w:hAnsi="宋体" w:cs="宋体" w:hint="eastAsia"/>
          <w:color w:val="262626"/>
          <w:sz w:val="21"/>
          <w:szCs w:val="21"/>
        </w:rPr>
        <w:t>重庆市</w:t>
      </w:r>
      <w:r>
        <w:rPr>
          <w:rFonts w:ascii="宋体" w:eastAsia="宋体" w:hAnsi="宋体" w:cs="宋体"/>
          <w:color w:val="262626"/>
          <w:sz w:val="21"/>
          <w:szCs w:val="21"/>
        </w:rPr>
        <w:t>复赛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  <w:lang w:bidi="ar"/>
        </w:rPr>
        <w:t>。初赛设</w:t>
      </w:r>
      <w:r>
        <w:rPr>
          <w:rFonts w:ascii="宋体" w:eastAsia="宋体" w:hAnsi="宋体" w:cs="宋体"/>
          <w:color w:val="262626"/>
          <w:sz w:val="21"/>
          <w:szCs w:val="21"/>
        </w:rPr>
        <w:t>特等奖</w:t>
      </w:r>
      <w:r>
        <w:rPr>
          <w:rFonts w:ascii="宋体" w:eastAsia="宋体" w:hAnsi="宋体" w:cs="宋体" w:hint="eastAsia"/>
          <w:color w:val="262626"/>
          <w:sz w:val="21"/>
          <w:szCs w:val="21"/>
        </w:rPr>
        <w:t>两名</w:t>
      </w:r>
      <w:r>
        <w:rPr>
          <w:rFonts w:ascii="宋体" w:eastAsia="宋体" w:hAnsi="宋体" w:cs="宋体"/>
          <w:color w:val="262626"/>
          <w:sz w:val="21"/>
          <w:szCs w:val="21"/>
        </w:rPr>
        <w:t xml:space="preserve">、一、二、三等奖获奖人数分别占本校参赛选手总数的 </w:t>
      </w:r>
      <w:r>
        <w:rPr>
          <w:rFonts w:ascii="宋体" w:eastAsia="宋体" w:hAnsi="宋体" w:cs="宋体" w:hint="eastAsia"/>
          <w:color w:val="262626"/>
          <w:sz w:val="21"/>
          <w:szCs w:val="21"/>
        </w:rPr>
        <w:t>1%、3</w:t>
      </w:r>
      <w:r>
        <w:rPr>
          <w:rFonts w:ascii="宋体" w:eastAsia="宋体" w:hAnsi="宋体" w:cs="宋体"/>
          <w:color w:val="262626"/>
          <w:sz w:val="21"/>
          <w:szCs w:val="21"/>
        </w:rPr>
        <w:t>%、</w:t>
      </w:r>
      <w:r>
        <w:rPr>
          <w:rFonts w:ascii="宋体" w:eastAsia="宋体" w:hAnsi="宋体" w:cs="宋体" w:hint="eastAsia"/>
          <w:color w:val="262626"/>
          <w:sz w:val="21"/>
          <w:szCs w:val="21"/>
        </w:rPr>
        <w:t>6</w:t>
      </w:r>
      <w:r>
        <w:rPr>
          <w:rFonts w:ascii="宋体" w:eastAsia="宋体" w:hAnsi="宋体" w:cs="宋体"/>
          <w:color w:val="262626"/>
          <w:sz w:val="21"/>
          <w:szCs w:val="21"/>
        </w:rPr>
        <w:t>%。所有获奖选手将获得由大赛组委会颁发的获奖电子证书。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  <w:lang w:bidi="ar"/>
        </w:rPr>
        <w:t>现就我校选拔赛通知如下：</w:t>
      </w:r>
    </w:p>
    <w:p w:rsidR="00B84400" w:rsidRDefault="00BD62DD">
      <w:pPr>
        <w:pStyle w:val="a7"/>
        <w:widowControl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ascii="宋体" w:eastAsia="宋体" w:hAnsi="宋体" w:cs="宋体"/>
          <w:b/>
          <w:bCs/>
          <w:color w:val="000000"/>
          <w:sz w:val="21"/>
          <w:szCs w:val="21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sz w:val="21"/>
          <w:szCs w:val="21"/>
          <w:shd w:val="clear" w:color="auto" w:fill="FFFFFF"/>
          <w:lang w:bidi="ar"/>
        </w:rPr>
        <w:t>参赛资格</w:t>
      </w:r>
    </w:p>
    <w:p w:rsidR="00B84400" w:rsidRDefault="00BD62DD" w:rsidP="00870870">
      <w:pPr>
        <w:pStyle w:val="a7"/>
        <w:widowControl/>
        <w:shd w:val="clear" w:color="auto" w:fill="FFFFFF"/>
        <w:spacing w:beforeAutospacing="0" w:afterAutospacing="0"/>
        <w:ind w:firstLineChars="200" w:firstLine="420"/>
        <w:jc w:val="both"/>
        <w:rPr>
          <w:rFonts w:ascii="宋体" w:eastAsia="宋体" w:hAnsi="宋体" w:cs="宋体"/>
          <w:color w:val="000000"/>
          <w:sz w:val="21"/>
          <w:szCs w:val="21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  <w:lang w:bidi="ar"/>
        </w:rPr>
        <w:t>重庆市具有高等教育招生资格的普通高等学校在校本、研究生（不包括在职研究生），35周岁以下，中国国籍。曾获得往届“外研社</w:t>
      </w:r>
      <w:r>
        <w:rPr>
          <w:rFonts w:ascii="宋体" w:eastAsia="宋体" w:hAnsi="宋体" w:cs="宋体" w:hint="eastAsia"/>
          <w:sz w:val="21"/>
          <w:szCs w:val="21"/>
        </w:rPr>
        <w:t>·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  <w:lang w:bidi="ar"/>
        </w:rPr>
        <w:t>国才杯”全国英语阅读大赛出国及港澳交流奖项的选手不包含在内。</w:t>
      </w:r>
    </w:p>
    <w:p w:rsidR="00B84400" w:rsidRDefault="00BD62DD">
      <w:pPr>
        <w:widowControl/>
        <w:shd w:val="clear" w:color="auto" w:fill="FFFFFF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shd w:val="clear" w:color="auto" w:fill="FFFFFF"/>
          <w:lang w:bidi="ar"/>
        </w:rPr>
        <w:t>二、参赛注册</w:t>
      </w:r>
    </w:p>
    <w:p w:rsidR="00B84400" w:rsidRDefault="00BD62DD" w:rsidP="00870870">
      <w:pPr>
        <w:widowControl/>
        <w:shd w:val="clear" w:color="auto" w:fill="FFFFFF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大赛官网（http://uchallenge.unipus.cn/）开放参赛报名页面。所有参赛的选手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shd w:val="clear" w:color="auto" w:fill="FFFFFF"/>
          <w:lang w:bidi="ar"/>
        </w:rPr>
        <w:t>必须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在大赛官网的“参赛选手报名”页面进行注册。参赛选手在大赛官网注册时所用的手机号将作为参加线上初赛、复赛和决赛时登陆大赛系统的重要认领信息。参赛选手注册的个人信息必须准确、真实。如经组委会查证与真实情况不符，将取消其参赛资格。初赛名单将以最后网上报名成功名单为准。请踊跃报名！</w:t>
      </w:r>
    </w:p>
    <w:p w:rsidR="00B84400" w:rsidRDefault="00BD62DD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三、比赛时间和方式</w:t>
      </w:r>
    </w:p>
    <w:p w:rsidR="00B84400" w:rsidRDefault="00BD62DD" w:rsidP="00343AE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比赛时间初步定在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日。采用线上初赛的形式。注意：报名时间将于比赛前一周截止，即在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>-9</w:t>
      </w:r>
      <w:r>
        <w:rPr>
          <w:rFonts w:hint="eastAsia"/>
          <w:szCs w:val="21"/>
        </w:rPr>
        <w:t>日不能进行线上报名。请大家在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日前完成线上报名。前十名同学将参加新一轮的校内淘汰赛</w:t>
      </w:r>
      <w:r w:rsidR="00343AE2">
        <w:rPr>
          <w:rFonts w:hint="eastAsia"/>
          <w:szCs w:val="21"/>
        </w:rPr>
        <w:t>（具体时间会进一步通知）</w:t>
      </w:r>
      <w:r>
        <w:rPr>
          <w:rFonts w:hint="eastAsia"/>
          <w:szCs w:val="21"/>
        </w:rPr>
        <w:t>，最终确定复赛名单。同时请同学们扫码进</w:t>
      </w:r>
      <w:r>
        <w:rPr>
          <w:rFonts w:hint="eastAsia"/>
          <w:szCs w:val="21"/>
        </w:rPr>
        <w:t>QQ</w:t>
      </w:r>
      <w:r>
        <w:rPr>
          <w:rFonts w:hint="eastAsia"/>
          <w:szCs w:val="21"/>
        </w:rPr>
        <w:t>群（群号：</w:t>
      </w:r>
      <w:r>
        <w:rPr>
          <w:rFonts w:hint="eastAsia"/>
          <w:szCs w:val="21"/>
        </w:rPr>
        <w:t>630077037</w:t>
      </w:r>
      <w:r>
        <w:rPr>
          <w:rFonts w:hint="eastAsia"/>
          <w:szCs w:val="21"/>
        </w:rPr>
        <w:t>），以“学号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姓名”申请入群。</w:t>
      </w:r>
      <w:r>
        <w:rPr>
          <w:rFonts w:hint="eastAsia"/>
          <w:szCs w:val="21"/>
        </w:rPr>
        <w:t>QQ</w:t>
      </w:r>
      <w:r>
        <w:rPr>
          <w:rFonts w:hint="eastAsia"/>
          <w:szCs w:val="21"/>
        </w:rPr>
        <w:t>群里会进一步通知考试的时间、形式和注意事项。</w:t>
      </w:r>
    </w:p>
    <w:p w:rsidR="00B84400" w:rsidRDefault="00BD62DD">
      <w:pPr>
        <w:rPr>
          <w:szCs w:val="21"/>
        </w:rPr>
      </w:pPr>
      <w:r>
        <w:rPr>
          <w:noProof/>
        </w:rPr>
        <w:drawing>
          <wp:inline distT="0" distB="0" distL="114300" distR="114300">
            <wp:extent cx="2124075" cy="25431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400" w:rsidRDefault="00B84400">
      <w:pPr>
        <w:rPr>
          <w:rFonts w:ascii="宋体" w:eastAsia="宋体" w:hAnsi="宋体" w:cs="宋体"/>
          <w:color w:val="000000"/>
          <w:kern w:val="0"/>
          <w:szCs w:val="21"/>
          <w:shd w:val="clear" w:color="auto" w:fill="FFFFFF"/>
          <w:lang w:bidi="ar"/>
        </w:rPr>
      </w:pPr>
    </w:p>
    <w:p w:rsidR="00B84400" w:rsidRDefault="00BD62DD"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 xml:space="preserve">                                  </w:t>
      </w:r>
      <w:r w:rsidR="00343AE2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 xml:space="preserve">                               西南大学教务处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 xml:space="preserve">        </w:t>
      </w:r>
    </w:p>
    <w:p w:rsidR="00B84400" w:rsidRDefault="00BD62DD">
      <w:pPr>
        <w:pStyle w:val="a7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/>
          <w:color w:val="000000"/>
          <w:sz w:val="21"/>
          <w:szCs w:val="21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  <w:lang w:bidi="ar"/>
        </w:rPr>
        <w:t xml:space="preserve">                                                             西南大学外国语学院</w:t>
      </w:r>
    </w:p>
    <w:p w:rsidR="00B84400" w:rsidRDefault="00BD62DD">
      <w:pPr>
        <w:pStyle w:val="a7"/>
        <w:widowControl/>
        <w:shd w:val="clear" w:color="auto" w:fill="FFFFFF"/>
        <w:spacing w:beforeAutospacing="0" w:afterAutospacing="0"/>
        <w:jc w:val="right"/>
        <w:rPr>
          <w:rFonts w:ascii="宋体" w:eastAsia="宋体" w:hAnsi="宋体" w:cs="宋体"/>
          <w:color w:val="000000"/>
          <w:sz w:val="21"/>
          <w:szCs w:val="21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  <w:lang w:bidi="ar"/>
        </w:rPr>
        <w:t>2022年9月</w:t>
      </w:r>
      <w:r w:rsidR="00D86CF3">
        <w:rPr>
          <w:rFonts w:ascii="宋体" w:eastAsia="宋体" w:hAnsi="宋体" w:cs="宋体"/>
          <w:color w:val="000000"/>
          <w:sz w:val="21"/>
          <w:szCs w:val="21"/>
          <w:shd w:val="clear" w:color="auto" w:fill="FFFFFF"/>
          <w:lang w:bidi="ar"/>
        </w:rPr>
        <w:t>12</w:t>
      </w:r>
      <w:bookmarkStart w:id="0" w:name="_GoBack"/>
      <w:bookmarkEnd w:id="0"/>
      <w:r w:rsidR="00343AE2"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  <w:lang w:bidi="ar"/>
        </w:rPr>
        <w:t>日</w:t>
      </w:r>
    </w:p>
    <w:sectPr w:rsidR="00B84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E30" w:rsidRDefault="008A0E30" w:rsidP="00BC1D17">
      <w:r>
        <w:separator/>
      </w:r>
    </w:p>
  </w:endnote>
  <w:endnote w:type="continuationSeparator" w:id="0">
    <w:p w:rsidR="008A0E30" w:rsidRDefault="008A0E30" w:rsidP="00BC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E30" w:rsidRDefault="008A0E30" w:rsidP="00BC1D17">
      <w:r>
        <w:separator/>
      </w:r>
    </w:p>
  </w:footnote>
  <w:footnote w:type="continuationSeparator" w:id="0">
    <w:p w:rsidR="008A0E30" w:rsidRDefault="008A0E30" w:rsidP="00BC1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0289CEA"/>
    <w:multiLevelType w:val="singleLevel"/>
    <w:tmpl w:val="E0289CE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3ZGY3YTY2MDVmZjBhZDNhN2UyMzVkYjQyZGRiMzkifQ=="/>
  </w:docVars>
  <w:rsids>
    <w:rsidRoot w:val="57E729C1"/>
    <w:rsid w:val="002855F7"/>
    <w:rsid w:val="00343AE2"/>
    <w:rsid w:val="00343B16"/>
    <w:rsid w:val="004329CC"/>
    <w:rsid w:val="005C36E6"/>
    <w:rsid w:val="00650F7D"/>
    <w:rsid w:val="00675AF9"/>
    <w:rsid w:val="00790007"/>
    <w:rsid w:val="00870870"/>
    <w:rsid w:val="008A0E30"/>
    <w:rsid w:val="00AF3DAE"/>
    <w:rsid w:val="00B84400"/>
    <w:rsid w:val="00BC1D17"/>
    <w:rsid w:val="00BD62DD"/>
    <w:rsid w:val="00D86CF3"/>
    <w:rsid w:val="00DF7D8B"/>
    <w:rsid w:val="041532D3"/>
    <w:rsid w:val="077E071E"/>
    <w:rsid w:val="0B4F2EC3"/>
    <w:rsid w:val="0EEB5C60"/>
    <w:rsid w:val="0F822E78"/>
    <w:rsid w:val="15742865"/>
    <w:rsid w:val="1D7F62F1"/>
    <w:rsid w:val="1F821113"/>
    <w:rsid w:val="20983817"/>
    <w:rsid w:val="26D81CC0"/>
    <w:rsid w:val="2C85423F"/>
    <w:rsid w:val="2ECB2281"/>
    <w:rsid w:val="2F8D0395"/>
    <w:rsid w:val="2FE04E49"/>
    <w:rsid w:val="34AD5199"/>
    <w:rsid w:val="35081D83"/>
    <w:rsid w:val="35EF332F"/>
    <w:rsid w:val="38867C01"/>
    <w:rsid w:val="399902A3"/>
    <w:rsid w:val="435069BF"/>
    <w:rsid w:val="43A53ECE"/>
    <w:rsid w:val="4651683F"/>
    <w:rsid w:val="469B2379"/>
    <w:rsid w:val="46F959D0"/>
    <w:rsid w:val="4F694751"/>
    <w:rsid w:val="509E731A"/>
    <w:rsid w:val="569A0055"/>
    <w:rsid w:val="57E729C1"/>
    <w:rsid w:val="57EF03E9"/>
    <w:rsid w:val="57FA241D"/>
    <w:rsid w:val="582E0574"/>
    <w:rsid w:val="63D0741E"/>
    <w:rsid w:val="6D924E73"/>
    <w:rsid w:val="6FCA3143"/>
    <w:rsid w:val="72FD1E47"/>
    <w:rsid w:val="7A17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95AFEF"/>
  <w15:docId w15:val="{7BCDA7DD-368B-42A0-9DFB-69A89036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FollowedHyperlink"/>
    <w:basedOn w:val="a0"/>
    <w:qFormat/>
    <w:rPr>
      <w:color w:val="262626"/>
      <w:sz w:val="18"/>
      <w:szCs w:val="18"/>
      <w:u w:val="none"/>
    </w:rPr>
  </w:style>
  <w:style w:type="character" w:styleId="aa">
    <w:name w:val="Hyperlink"/>
    <w:basedOn w:val="a0"/>
    <w:qFormat/>
    <w:rPr>
      <w:color w:val="262626"/>
      <w:sz w:val="18"/>
      <w:szCs w:val="18"/>
      <w:u w:val="none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math</cp:lastModifiedBy>
  <cp:revision>11</cp:revision>
  <dcterms:created xsi:type="dcterms:W3CDTF">2018-09-05T08:51:00Z</dcterms:created>
  <dcterms:modified xsi:type="dcterms:W3CDTF">2022-09-13T00:49:00Z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5E8D3EBDEABB43A3AE4E5E2F54E3A88B</vt:lpwstr>
  </property>
</Properties>
</file>