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7008" w14:textId="7B1ACCC5" w:rsidR="00D20CB3" w:rsidRDefault="00FB64C8" w:rsidP="00FB64C8">
      <w:pPr>
        <w:kinsoku w:val="0"/>
        <w:overflowPunct w:val="0"/>
        <w:autoSpaceDE w:val="0"/>
        <w:autoSpaceDN w:val="0"/>
        <w:spacing w:line="360" w:lineRule="auto"/>
        <w:jc w:val="left"/>
        <w:rPr>
          <w:rFonts w:ascii="黑体" w:eastAsia="黑体" w:hAnsi="黑体"/>
          <w:sz w:val="24"/>
          <w:szCs w:val="24"/>
        </w:rPr>
      </w:pPr>
      <w:r>
        <w:rPr>
          <w:rFonts w:ascii="黑体" w:eastAsia="黑体" w:hAnsi="黑体" w:hint="eastAsia"/>
          <w:sz w:val="24"/>
          <w:szCs w:val="24"/>
        </w:rPr>
        <w:t>附件1</w:t>
      </w:r>
    </w:p>
    <w:p w14:paraId="4E2E921C" w14:textId="72254C58" w:rsidR="00F33C3C" w:rsidRDefault="00F33C3C" w:rsidP="00FB64C8">
      <w:pPr>
        <w:kinsoku w:val="0"/>
        <w:overflowPunct w:val="0"/>
        <w:autoSpaceDE w:val="0"/>
        <w:autoSpaceDN w:val="0"/>
        <w:spacing w:line="360" w:lineRule="auto"/>
        <w:jc w:val="left"/>
        <w:rPr>
          <w:rFonts w:ascii="黑体" w:eastAsia="黑体" w:hAnsi="黑体"/>
          <w:sz w:val="24"/>
          <w:szCs w:val="24"/>
        </w:rPr>
      </w:pPr>
    </w:p>
    <w:p w14:paraId="1BEEC402" w14:textId="77777777" w:rsidR="00F33C3C" w:rsidRPr="00FB64C8" w:rsidRDefault="00F33C3C" w:rsidP="00FB64C8">
      <w:pPr>
        <w:kinsoku w:val="0"/>
        <w:overflowPunct w:val="0"/>
        <w:autoSpaceDE w:val="0"/>
        <w:autoSpaceDN w:val="0"/>
        <w:spacing w:line="360" w:lineRule="auto"/>
        <w:jc w:val="left"/>
        <w:rPr>
          <w:rFonts w:ascii="黑体" w:eastAsia="黑体" w:hAnsi="黑体"/>
          <w:sz w:val="24"/>
          <w:szCs w:val="24"/>
        </w:rPr>
      </w:pPr>
    </w:p>
    <w:p w14:paraId="15F0ECA1" w14:textId="4AD1CD00" w:rsidR="00D20CB3" w:rsidRDefault="00F33C3C" w:rsidP="00F33C3C">
      <w:pPr>
        <w:kinsoku w:val="0"/>
        <w:overflowPunct w:val="0"/>
        <w:autoSpaceDE w:val="0"/>
        <w:autoSpaceDN w:val="0"/>
        <w:spacing w:line="360" w:lineRule="auto"/>
        <w:jc w:val="center"/>
        <w:rPr>
          <w:rFonts w:ascii="仿宋_GB2312" w:eastAsia="仿宋_GB2312"/>
          <w:sz w:val="52"/>
          <w:szCs w:val="52"/>
        </w:rPr>
      </w:pPr>
      <w:r w:rsidRPr="00F33C3C">
        <w:rPr>
          <w:rFonts w:ascii="仿宋_GB2312" w:eastAsia="仿宋_GB2312"/>
          <w:noProof/>
          <w:sz w:val="52"/>
          <w:szCs w:val="52"/>
        </w:rPr>
        <w:drawing>
          <wp:inline distT="0" distB="0" distL="0" distR="0" wp14:anchorId="29133148" wp14:editId="2C3BB719">
            <wp:extent cx="3310370" cy="1044000"/>
            <wp:effectExtent l="0" t="0" r="4445" b="3810"/>
            <wp:docPr id="3" name="图片 3" descr="F:\2022年暑假工作资料\！专业与课程建设科日常工作资料\校徽、校名等\西南大学校徽+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2年暑假工作资料\！专业与课程建设科日常工作资料\校徽、校名等\西南大学校徽+校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0370" cy="1044000"/>
                    </a:xfrm>
                    <a:prstGeom prst="rect">
                      <a:avLst/>
                    </a:prstGeom>
                    <a:noFill/>
                    <a:ln>
                      <a:noFill/>
                    </a:ln>
                  </pic:spPr>
                </pic:pic>
              </a:graphicData>
            </a:graphic>
          </wp:inline>
        </w:drawing>
      </w:r>
    </w:p>
    <w:p w14:paraId="34FD899C" w14:textId="6D1D21E3" w:rsidR="00F33C3C" w:rsidRDefault="00F33C3C">
      <w:pPr>
        <w:kinsoku w:val="0"/>
        <w:overflowPunct w:val="0"/>
        <w:autoSpaceDE w:val="0"/>
        <w:autoSpaceDN w:val="0"/>
        <w:spacing w:line="360" w:lineRule="auto"/>
        <w:jc w:val="center"/>
        <w:rPr>
          <w:rFonts w:ascii="方正小标宋_GBK" w:eastAsia="方正小标宋_GBK"/>
          <w:sz w:val="52"/>
          <w:szCs w:val="52"/>
        </w:rPr>
      </w:pPr>
    </w:p>
    <w:p w14:paraId="74CC28AD" w14:textId="1110B52F" w:rsidR="00A37788" w:rsidRDefault="001A4D2A">
      <w:pPr>
        <w:kinsoku w:val="0"/>
        <w:overflowPunct w:val="0"/>
        <w:autoSpaceDE w:val="0"/>
        <w:autoSpaceDN w:val="0"/>
        <w:spacing w:line="360" w:lineRule="auto"/>
        <w:jc w:val="center"/>
        <w:rPr>
          <w:rFonts w:ascii="方正小标宋_GBK" w:eastAsia="方正小标宋_GBK"/>
          <w:sz w:val="52"/>
          <w:szCs w:val="52"/>
        </w:rPr>
      </w:pPr>
      <w:r>
        <w:rPr>
          <w:rFonts w:ascii="方正小标宋_GBK" w:eastAsia="方正小标宋_GBK" w:hint="eastAsia"/>
          <w:sz w:val="52"/>
          <w:szCs w:val="52"/>
        </w:rPr>
        <w:t>《ⅩⅩⅩⅩ》</w:t>
      </w:r>
    </w:p>
    <w:p w14:paraId="574174D3" w14:textId="77777777" w:rsidR="00D20CB3" w:rsidRDefault="001A4D2A">
      <w:pPr>
        <w:kinsoku w:val="0"/>
        <w:overflowPunct w:val="0"/>
        <w:autoSpaceDE w:val="0"/>
        <w:autoSpaceDN w:val="0"/>
        <w:spacing w:line="360" w:lineRule="auto"/>
        <w:jc w:val="center"/>
        <w:rPr>
          <w:rFonts w:ascii="仿宋_GB2312" w:eastAsia="仿宋_GB2312"/>
          <w:sz w:val="48"/>
          <w:szCs w:val="48"/>
        </w:rPr>
      </w:pPr>
      <w:r>
        <w:rPr>
          <w:rFonts w:ascii="方正小标宋_GBK" w:eastAsia="方正小标宋_GBK" w:hint="eastAsia"/>
          <w:sz w:val="52"/>
          <w:szCs w:val="52"/>
        </w:rPr>
        <w:t>本科课程大纲</w:t>
      </w:r>
    </w:p>
    <w:p w14:paraId="052BA5C9" w14:textId="77777777" w:rsidR="00D20CB3" w:rsidRDefault="00D20CB3">
      <w:pPr>
        <w:kinsoku w:val="0"/>
        <w:overflowPunct w:val="0"/>
        <w:autoSpaceDE w:val="0"/>
        <w:autoSpaceDN w:val="0"/>
        <w:spacing w:line="360" w:lineRule="auto"/>
        <w:jc w:val="center"/>
        <w:rPr>
          <w:rFonts w:ascii="仿宋_GB2312" w:eastAsia="仿宋_GB2312"/>
          <w:sz w:val="36"/>
          <w:szCs w:val="36"/>
        </w:rPr>
      </w:pPr>
    </w:p>
    <w:p w14:paraId="7683CF68" w14:textId="77777777" w:rsidR="00D20CB3" w:rsidRDefault="001A4D2A">
      <w:pPr>
        <w:kinsoku w:val="0"/>
        <w:overflowPunct w:val="0"/>
        <w:autoSpaceDE w:val="0"/>
        <w:autoSpaceDN w:val="0"/>
        <w:spacing w:line="360" w:lineRule="auto"/>
        <w:jc w:val="center"/>
        <w:rPr>
          <w:rFonts w:ascii="方正小标宋_GBK" w:eastAsia="方正小标宋_GBK"/>
          <w:sz w:val="44"/>
          <w:szCs w:val="44"/>
        </w:rPr>
      </w:pPr>
      <w:r>
        <w:rPr>
          <w:rFonts w:ascii="方正小标宋_GBK" w:eastAsia="方正小标宋_GBK" w:hint="eastAsia"/>
          <w:sz w:val="44"/>
          <w:szCs w:val="44"/>
        </w:rPr>
        <w:t>（2022版）</w:t>
      </w:r>
    </w:p>
    <w:p w14:paraId="39B8BC3F" w14:textId="77777777" w:rsidR="00D20CB3" w:rsidRDefault="00D20CB3">
      <w:pPr>
        <w:spacing w:line="360" w:lineRule="auto"/>
        <w:ind w:firstLineChars="150" w:firstLine="660"/>
        <w:rPr>
          <w:rFonts w:ascii="方正小标宋_GBK" w:eastAsia="方正小标宋_GBK"/>
          <w:sz w:val="44"/>
          <w:szCs w:val="44"/>
        </w:rPr>
      </w:pPr>
    </w:p>
    <w:p w14:paraId="7F1A9347" w14:textId="77777777" w:rsidR="00D20CB3" w:rsidRDefault="00D20CB3">
      <w:pPr>
        <w:spacing w:line="360" w:lineRule="auto"/>
        <w:ind w:firstLineChars="150" w:firstLine="660"/>
        <w:rPr>
          <w:rFonts w:ascii="方正小标宋_GBK" w:eastAsia="方正小标宋_GBK"/>
          <w:sz w:val="44"/>
          <w:szCs w:val="44"/>
        </w:rPr>
      </w:pPr>
    </w:p>
    <w:p w14:paraId="3990F531" w14:textId="77777777" w:rsidR="00D20CB3" w:rsidRDefault="00D20CB3">
      <w:pPr>
        <w:spacing w:line="360" w:lineRule="auto"/>
        <w:ind w:firstLineChars="150" w:firstLine="660"/>
        <w:rPr>
          <w:rFonts w:ascii="方正小标宋_GBK" w:eastAsia="方正小标宋_GBK"/>
          <w:sz w:val="44"/>
          <w:szCs w:val="44"/>
        </w:rPr>
      </w:pPr>
    </w:p>
    <w:p w14:paraId="091B2FF2" w14:textId="77777777" w:rsidR="00D20CB3" w:rsidRDefault="00D20CB3">
      <w:pPr>
        <w:spacing w:line="360" w:lineRule="auto"/>
        <w:ind w:firstLineChars="150" w:firstLine="660"/>
        <w:rPr>
          <w:rFonts w:ascii="方正小标宋_GBK" w:eastAsia="方正小标宋_GBK"/>
          <w:sz w:val="44"/>
          <w:szCs w:val="44"/>
        </w:rPr>
      </w:pPr>
    </w:p>
    <w:p w14:paraId="0B077F94" w14:textId="6FF6718D" w:rsidR="00D20CB3" w:rsidRDefault="001A4D2A" w:rsidP="00F33C3C">
      <w:pPr>
        <w:jc w:val="center"/>
        <w:rPr>
          <w:rFonts w:ascii="方正小标宋_GBK" w:eastAsia="方正小标宋_GBK"/>
          <w:sz w:val="44"/>
          <w:szCs w:val="44"/>
        </w:rPr>
      </w:pPr>
      <w:r>
        <w:rPr>
          <w:rFonts w:ascii="方正小标宋_GBK" w:eastAsia="方正小标宋_GBK" w:hint="eastAsia"/>
          <w:sz w:val="44"/>
          <w:szCs w:val="44"/>
        </w:rPr>
        <w:t>ⅩⅩⅩⅩ学院</w:t>
      </w:r>
    </w:p>
    <w:p w14:paraId="5C6F1B51" w14:textId="1D965DB6" w:rsidR="00D67050" w:rsidRDefault="00613353" w:rsidP="00F33C3C">
      <w:pPr>
        <w:jc w:val="center"/>
        <w:rPr>
          <w:rFonts w:ascii="方正小标宋_GBK" w:eastAsia="方正小标宋_GBK"/>
          <w:sz w:val="44"/>
          <w:szCs w:val="44"/>
        </w:rPr>
      </w:pPr>
      <w:r>
        <w:rPr>
          <w:rFonts w:ascii="方正小标宋_GBK" w:eastAsia="方正小标宋_GBK" w:hint="eastAsia"/>
          <w:sz w:val="44"/>
          <w:szCs w:val="44"/>
        </w:rPr>
        <w:t>XXXX</w:t>
      </w:r>
      <w:r w:rsidR="00D67050" w:rsidRPr="00D67050">
        <w:rPr>
          <w:rFonts w:ascii="方正小标宋_GBK" w:eastAsia="方正小标宋_GBK" w:hint="eastAsia"/>
          <w:sz w:val="44"/>
          <w:szCs w:val="44"/>
        </w:rPr>
        <w:t>年</w:t>
      </w:r>
      <w:r w:rsidR="00D67050">
        <w:rPr>
          <w:rFonts w:ascii="方正小标宋_GBK" w:eastAsia="方正小标宋_GBK" w:hint="eastAsia"/>
          <w:sz w:val="44"/>
          <w:szCs w:val="44"/>
        </w:rPr>
        <w:t>编制</w:t>
      </w:r>
    </w:p>
    <w:p w14:paraId="62411A0D" w14:textId="77777777" w:rsidR="00D67050" w:rsidRPr="00D67050" w:rsidRDefault="00D67050" w:rsidP="00D67050">
      <w:pPr>
        <w:rPr>
          <w:rFonts w:ascii="Times New Roman" w:eastAsia="仿宋" w:hAnsi="Times New Roman" w:cs="Times New Roman"/>
          <w:b/>
          <w:sz w:val="28"/>
        </w:rPr>
        <w:sectPr w:rsidR="00D67050" w:rsidRPr="00D67050" w:rsidSect="0086117B">
          <w:headerReference w:type="even" r:id="rId8"/>
          <w:footerReference w:type="even" r:id="rId9"/>
          <w:footerReference w:type="default" r:id="rId10"/>
          <w:pgSz w:w="11906" w:h="16838"/>
          <w:pgMar w:top="1440" w:right="1800" w:bottom="1440" w:left="1800" w:header="851" w:footer="992" w:gutter="0"/>
          <w:cols w:space="425"/>
          <w:titlePg/>
          <w:docGrid w:type="lines" w:linePitch="312"/>
        </w:sectPr>
      </w:pPr>
    </w:p>
    <w:p w14:paraId="39B61194" w14:textId="05A10C42" w:rsidR="00D20CB3" w:rsidRDefault="001A4D2A">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lastRenderedPageBreak/>
        <w:t>一、课程信息</w:t>
      </w:r>
    </w:p>
    <w:p w14:paraId="18CD392E"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课程名称：</w:t>
      </w:r>
      <w:r>
        <w:rPr>
          <w:rFonts w:ascii="Times New Roman" w:eastAsia="方正仿宋_GBK" w:hAnsi="Times New Roman" w:cs="Times New Roman"/>
          <w:color w:val="FF0000"/>
          <w:sz w:val="24"/>
        </w:rPr>
        <w:t>XXXXXXX</w:t>
      </w:r>
      <w:r>
        <w:rPr>
          <w:rFonts w:ascii="Times New Roman" w:eastAsia="方正仿宋_GBK" w:hAnsi="Times New Roman" w:cs="Times New Roman"/>
          <w:sz w:val="24"/>
        </w:rPr>
        <w:t>（中文）</w:t>
      </w:r>
      <w:r>
        <w:rPr>
          <w:rFonts w:ascii="Times New Roman" w:eastAsia="方正仿宋_GBK" w:hAnsi="Times New Roman" w:cs="Times New Roman"/>
          <w:sz w:val="24"/>
        </w:rPr>
        <w:t xml:space="preserve">  </w:t>
      </w:r>
      <w:r>
        <w:rPr>
          <w:rFonts w:ascii="Times New Roman" w:eastAsia="方正仿宋_GBK" w:hAnsi="Times New Roman" w:cs="Times New Roman"/>
          <w:color w:val="FF0000"/>
          <w:sz w:val="24"/>
        </w:rPr>
        <w:t xml:space="preserve"> XXXXXXX</w:t>
      </w:r>
      <w:r>
        <w:rPr>
          <w:rFonts w:ascii="Times New Roman" w:eastAsia="方正仿宋_GBK" w:hAnsi="Times New Roman" w:cs="Times New Roman"/>
          <w:sz w:val="24"/>
        </w:rPr>
        <w:t>（英文）</w:t>
      </w:r>
    </w:p>
    <w:p w14:paraId="14174818"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课程代码：</w:t>
      </w:r>
      <w:r>
        <w:rPr>
          <w:rFonts w:ascii="Times New Roman" w:eastAsia="方正仿宋_GBK" w:hAnsi="Times New Roman" w:cs="Times New Roman"/>
          <w:color w:val="FF0000"/>
          <w:sz w:val="24"/>
        </w:rPr>
        <w:t>XXXXXXX</w:t>
      </w:r>
    </w:p>
    <w:p w14:paraId="5C3584E7"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课程性质</w:t>
      </w:r>
      <w:r>
        <w:rPr>
          <w:rFonts w:ascii="Times New Roman" w:eastAsia="方正仿宋_GBK" w:hAnsi="Times New Roman" w:cs="Times New Roman"/>
          <w:sz w:val="24"/>
        </w:rPr>
        <w:t>：</w:t>
      </w:r>
      <w:r>
        <w:rPr>
          <w:rFonts w:ascii="Times New Roman" w:eastAsia="方正仿宋_GBK" w:hAnsi="Times New Roman" w:cs="Times New Roman"/>
          <w:color w:val="FF0000"/>
          <w:sz w:val="24"/>
        </w:rPr>
        <w:t>通识教育必修课程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通识教育选修课程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学科基础必修课程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综合实践必修课程</w:t>
      </w:r>
    </w:p>
    <w:p w14:paraId="0C387700"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适用专业</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专业（</w:t>
      </w:r>
      <w:r>
        <w:rPr>
          <w:rFonts w:ascii="Times New Roman" w:eastAsia="方正仿宋_GBK" w:hAnsi="Times New Roman" w:cs="Times New Roman"/>
          <w:color w:val="FF0000"/>
          <w:sz w:val="24"/>
        </w:rPr>
        <w:t>列举所有适用的专业</w:t>
      </w:r>
      <w:r>
        <w:rPr>
          <w:rFonts w:ascii="Times New Roman" w:eastAsia="方正仿宋_GBK" w:hAnsi="Times New Roman" w:cs="Times New Roman"/>
          <w:sz w:val="24"/>
        </w:rPr>
        <w:t>）</w:t>
      </w:r>
    </w:p>
    <w:p w14:paraId="6D39EFBF" w14:textId="7BEE1FE5"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课程学时</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学时</w:t>
      </w:r>
    </w:p>
    <w:p w14:paraId="62AF6DCB"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课程学分</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学分</w:t>
      </w:r>
    </w:p>
    <w:p w14:paraId="7F13E4E0"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先修课程</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 xml:space="preserve"> </w:t>
      </w:r>
    </w:p>
    <w:p w14:paraId="3940674D" w14:textId="035AFD6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选用教材</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w:t>
      </w:r>
      <w:r>
        <w:rPr>
          <w:rFonts w:ascii="Times New Roman" w:eastAsia="方正仿宋_GBK" w:hAnsi="Times New Roman" w:cs="Times New Roman"/>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sidR="00FF6D59">
        <w:rPr>
          <w:rFonts w:ascii="Times New Roman" w:eastAsia="方正仿宋_GBK" w:hAnsi="Times New Roman" w:cs="Times New Roman"/>
          <w:color w:val="FF0000"/>
          <w:sz w:val="24"/>
        </w:rPr>
        <w:t>X</w:t>
      </w:r>
      <w:r>
        <w:rPr>
          <w:rFonts w:ascii="Times New Roman" w:eastAsia="方正仿宋_GBK" w:hAnsi="Times New Roman" w:cs="Times New Roman"/>
          <w:sz w:val="24"/>
        </w:rPr>
        <w:t>版</w:t>
      </w:r>
    </w:p>
    <w:p w14:paraId="76C7CD9C"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主要参考书目</w:t>
      </w:r>
      <w:r>
        <w:rPr>
          <w:rFonts w:ascii="Times New Roman" w:eastAsia="方正仿宋_GBK" w:hAnsi="Times New Roman" w:cs="Times New Roman"/>
          <w:sz w:val="24"/>
        </w:rPr>
        <w:t>：</w:t>
      </w:r>
    </w:p>
    <w:p w14:paraId="6A27D54D" w14:textId="4E299F2C" w:rsidR="00D20CB3" w:rsidRDefault="001A4D2A">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w:t>
      </w:r>
      <w:r w:rsidRPr="00FF6D59">
        <w:rPr>
          <w:rFonts w:ascii="Times New Roman" w:eastAsia="方正仿宋_GBK" w:hAnsi="Times New Roman" w:cs="Times New Roman"/>
          <w:color w:val="FF0000"/>
          <w:sz w:val="24"/>
        </w:rPr>
        <w:t>XXXXX</w:t>
      </w:r>
      <w:r>
        <w:rPr>
          <w:rFonts w:ascii="Times New Roman" w:eastAsia="方正仿宋_GBK" w:hAnsi="Times New Roman" w:cs="Times New Roman"/>
          <w:sz w:val="24"/>
        </w:rPr>
        <w:t>》，</w:t>
      </w:r>
      <w:r w:rsidR="00FF6D59" w:rsidRPr="00FF6D59">
        <w:rPr>
          <w:rFonts w:ascii="Times New Roman" w:eastAsia="方正仿宋_GBK" w:hAnsi="Times New Roman" w:cs="Times New Roman" w:hint="eastAsia"/>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sidRPr="00FF6D59">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sidRPr="00FF6D59">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sidRPr="00FF6D59">
        <w:rPr>
          <w:rFonts w:ascii="Times New Roman" w:eastAsia="方正仿宋_GBK" w:hAnsi="Times New Roman" w:cs="Times New Roman"/>
          <w:color w:val="FF0000"/>
          <w:sz w:val="24"/>
        </w:rPr>
        <w:t>X</w:t>
      </w:r>
      <w:r>
        <w:rPr>
          <w:rFonts w:ascii="Times New Roman" w:eastAsia="方正仿宋_GBK" w:hAnsi="Times New Roman" w:cs="Times New Roman"/>
          <w:sz w:val="24"/>
        </w:rPr>
        <w:t>版</w:t>
      </w:r>
    </w:p>
    <w:p w14:paraId="152EE017" w14:textId="77777777" w:rsidR="00D20CB3" w:rsidRDefault="001A4D2A">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w:t>
      </w:r>
      <w:r>
        <w:rPr>
          <w:rFonts w:ascii="Times New Roman" w:eastAsia="方正仿宋_GBK" w:hAnsi="Times New Roman" w:cs="Times New Roman"/>
          <w:sz w:val="24"/>
        </w:rPr>
        <w:t>……</w:t>
      </w:r>
    </w:p>
    <w:p w14:paraId="42578229"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课程网址：</w:t>
      </w:r>
      <w:r>
        <w:rPr>
          <w:rFonts w:ascii="Times New Roman" w:eastAsia="方正仿宋_GBK" w:hAnsi="Times New Roman" w:cs="Times New Roman"/>
          <w:color w:val="FF0000"/>
          <w:sz w:val="24"/>
        </w:rPr>
        <w:t>（如本课程未建设有相关资源，可不填）</w:t>
      </w:r>
    </w:p>
    <w:p w14:paraId="32293464" w14:textId="77777777" w:rsidR="00D20CB3" w:rsidRPr="00FF6D59" w:rsidRDefault="001A4D2A">
      <w:pPr>
        <w:spacing w:line="400" w:lineRule="exact"/>
        <w:ind w:firstLineChars="200" w:firstLine="480"/>
        <w:rPr>
          <w:rFonts w:ascii="Times New Roman" w:eastAsia="方正仿宋_GBK" w:hAnsi="Times New Roman" w:cs="Times New Roman"/>
          <w:i/>
          <w:color w:val="FF0000"/>
          <w:sz w:val="24"/>
        </w:rPr>
      </w:pPr>
      <w:r w:rsidRPr="00FF6D59">
        <w:rPr>
          <w:rFonts w:ascii="Times New Roman" w:eastAsia="方正仿宋_GBK" w:hAnsi="Times New Roman" w:cs="Times New Roman"/>
          <w:i/>
          <w:color w:val="5B9BD5" w:themeColor="accent1"/>
          <w:sz w:val="24"/>
        </w:rPr>
        <w:t>https://mooc..........html</w:t>
      </w:r>
    </w:p>
    <w:p w14:paraId="71CB9D78" w14:textId="77777777" w:rsidR="00D20CB3" w:rsidRDefault="001A4D2A">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二、课程简介</w:t>
      </w:r>
    </w:p>
    <w:p w14:paraId="2B64E6D4" w14:textId="77777777" w:rsidR="00D20CB3" w:rsidRDefault="001A4D2A">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简要介绍本课程的定位、目标、主要内容等，</w:t>
      </w:r>
      <w:r>
        <w:rPr>
          <w:rFonts w:ascii="Times New Roman" w:eastAsia="方正仿宋_GBK" w:hAnsi="Times New Roman" w:cs="Times New Roman"/>
          <w:color w:val="FF0000"/>
          <w:sz w:val="24"/>
        </w:rPr>
        <w:t>200</w:t>
      </w:r>
      <w:r>
        <w:rPr>
          <w:rFonts w:ascii="Times New Roman" w:eastAsia="方正仿宋_GBK" w:hAnsi="Times New Roman" w:cs="Times New Roman"/>
          <w:color w:val="FF0000"/>
          <w:sz w:val="24"/>
        </w:rPr>
        <w:t>字左右。</w:t>
      </w:r>
    </w:p>
    <w:p w14:paraId="58F80B96" w14:textId="77777777" w:rsidR="00D20CB3" w:rsidRDefault="001A4D2A">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三、课程目标及其与毕业要求的关系</w:t>
      </w:r>
    </w:p>
    <w:p w14:paraId="3EE158A7" w14:textId="77777777"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（一）课程目标</w:t>
      </w:r>
      <w:r>
        <w:rPr>
          <w:rFonts w:ascii="Times New Roman" w:eastAsia="方正仿宋_GBK" w:hAnsi="Times New Roman" w:cs="Times New Roman"/>
          <w:color w:val="FF0000"/>
          <w:sz w:val="24"/>
        </w:rPr>
        <w:t>（说明通过本课程学习，学生知识、能力、素质等方面发展所要达到的预期目标）</w:t>
      </w:r>
    </w:p>
    <w:p w14:paraId="6612CC5E" w14:textId="77777777" w:rsidR="00D20CB3" w:rsidRDefault="001A4D2A">
      <w:pPr>
        <w:kinsoku w:val="0"/>
        <w:overflowPunct w:val="0"/>
        <w:autoSpaceDE w:val="0"/>
        <w:autoSpaceDN w:val="0"/>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sz w:val="24"/>
        </w:rPr>
        <w:t>通过本课程的学习，使学生达到以下目标：</w:t>
      </w:r>
    </w:p>
    <w:p w14:paraId="7A3719D9" w14:textId="550DDEDF"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1</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14:paraId="2EE782A8" w14:textId="430CB9BE"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2</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14:paraId="028C455F" w14:textId="0EBCB40E"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3</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14:paraId="5A4DF4EC" w14:textId="758E9B6C" w:rsidR="00D20CB3" w:rsidRDefault="001A4D2A">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4</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14:paraId="5BC34B13" w14:textId="77777777" w:rsidR="00406B94" w:rsidRDefault="00406B94">
      <w:pPr>
        <w:kinsoku w:val="0"/>
        <w:overflowPunct w:val="0"/>
        <w:autoSpaceDE w:val="0"/>
        <w:autoSpaceDN w:val="0"/>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w:t>
      </w:r>
    </w:p>
    <w:p w14:paraId="2773F045" w14:textId="7717812B" w:rsidR="00D20CB3" w:rsidRPr="00966674" w:rsidRDefault="001A4D2A">
      <w:pPr>
        <w:kinsoku w:val="0"/>
        <w:overflowPunct w:val="0"/>
        <w:autoSpaceDE w:val="0"/>
        <w:autoSpaceDN w:val="0"/>
        <w:spacing w:line="400" w:lineRule="exact"/>
        <w:ind w:firstLineChars="200" w:firstLine="480"/>
        <w:rPr>
          <w:rFonts w:ascii="Times New Roman" w:eastAsia="方正楷体_GBK" w:hAnsi="Times New Roman" w:cs="Times New Roman"/>
          <w:i/>
          <w:color w:val="5B9BD5" w:themeColor="accent1"/>
          <w:sz w:val="24"/>
          <w:szCs w:val="24"/>
        </w:rPr>
      </w:pPr>
      <w:r w:rsidRPr="00966674">
        <w:rPr>
          <w:rFonts w:ascii="Times New Roman" w:eastAsia="方正楷体_GBK" w:hAnsi="Times New Roman" w:cs="Times New Roman"/>
          <w:i/>
          <w:color w:val="5B9BD5" w:themeColor="accent1"/>
          <w:sz w:val="24"/>
          <w:szCs w:val="24"/>
        </w:rPr>
        <w:t>示例：</w:t>
      </w:r>
      <w:r w:rsidRPr="00966674">
        <w:rPr>
          <w:rFonts w:ascii="Times New Roman" w:eastAsia="方正楷体_GBK" w:hAnsi="Times New Roman" w:cs="Times New Roman"/>
          <w:i/>
          <w:color w:val="5B9BD5" w:themeColor="accent1"/>
          <w:sz w:val="24"/>
          <w:szCs w:val="24"/>
        </w:rPr>
        <w:t xml:space="preserve"> </w:t>
      </w:r>
    </w:p>
    <w:p w14:paraId="25D55225" w14:textId="77777777" w:rsidR="00D20CB3" w:rsidRPr="00966674" w:rsidRDefault="001A4D2A">
      <w:pPr>
        <w:spacing w:line="400" w:lineRule="exact"/>
        <w:ind w:firstLineChars="200" w:firstLine="480"/>
        <w:rPr>
          <w:rFonts w:ascii="Times New Roman" w:eastAsia="方正楷体_GBK" w:hAnsi="Times New Roman" w:cs="Times New Roman"/>
          <w:i/>
          <w:color w:val="5B9BD5" w:themeColor="accent1"/>
          <w:sz w:val="24"/>
          <w:szCs w:val="24"/>
        </w:rPr>
      </w:pPr>
      <w:r w:rsidRPr="00966674">
        <w:rPr>
          <w:rFonts w:ascii="Times New Roman" w:eastAsia="方正楷体_GBK" w:hAnsi="Times New Roman" w:cs="Times New Roman"/>
          <w:i/>
          <w:color w:val="5B9BD5" w:themeColor="accent1"/>
          <w:sz w:val="24"/>
          <w:szCs w:val="24"/>
        </w:rPr>
        <w:t>通过本课程的学习，使学生达到以下目标：</w:t>
      </w:r>
    </w:p>
    <w:p w14:paraId="03BD2F6F" w14:textId="28A164EF" w:rsidR="00D20CB3" w:rsidRPr="00966674" w:rsidRDefault="001A4D2A" w:rsidP="00417E48">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66674">
        <w:rPr>
          <w:rFonts w:ascii="Times New Roman" w:eastAsia="方正楷体_GBK" w:hAnsi="Times New Roman" w:cs="Times New Roman"/>
          <w:b/>
          <w:i/>
          <w:color w:val="5B9BD5" w:themeColor="accent1"/>
          <w:sz w:val="24"/>
          <w:szCs w:val="24"/>
        </w:rPr>
        <w:t>课程目标</w:t>
      </w:r>
      <w:r w:rsidRPr="00966674">
        <w:rPr>
          <w:rFonts w:ascii="Times New Roman" w:eastAsia="方正楷体_GBK" w:hAnsi="Times New Roman" w:cs="Times New Roman"/>
          <w:b/>
          <w:i/>
          <w:color w:val="5B9BD5" w:themeColor="accent1"/>
          <w:sz w:val="24"/>
          <w:szCs w:val="24"/>
        </w:rPr>
        <w:t>1</w:t>
      </w:r>
      <w:r w:rsidRPr="00966674">
        <w:rPr>
          <w:rFonts w:ascii="Times New Roman" w:eastAsia="方正楷体_GBK" w:hAnsi="Times New Roman" w:cs="Times New Roman"/>
          <w:i/>
          <w:color w:val="5B9BD5" w:themeColor="accent1"/>
          <w:sz w:val="24"/>
          <w:szCs w:val="24"/>
        </w:rPr>
        <w:t>：能够掌握模拟电路基本概念，熟练掌握二极管、双极结型三极管、场效应管、集成运算放大器的性质、特点、用途和数学模型。</w:t>
      </w:r>
    </w:p>
    <w:p w14:paraId="0BD16E93" w14:textId="576B0C45" w:rsidR="00D20CB3" w:rsidRPr="00966674" w:rsidRDefault="001A4D2A" w:rsidP="00417E48">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66674">
        <w:rPr>
          <w:rFonts w:ascii="Times New Roman" w:eastAsia="方正楷体_GBK" w:hAnsi="Times New Roman" w:cs="Times New Roman"/>
          <w:b/>
          <w:i/>
          <w:color w:val="5B9BD5" w:themeColor="accent1"/>
          <w:sz w:val="24"/>
          <w:szCs w:val="24"/>
        </w:rPr>
        <w:t>课程目标</w:t>
      </w:r>
      <w:r w:rsidRPr="00966674">
        <w:rPr>
          <w:rFonts w:ascii="Times New Roman" w:eastAsia="方正楷体_GBK" w:hAnsi="Times New Roman" w:cs="Times New Roman"/>
          <w:b/>
          <w:i/>
          <w:color w:val="5B9BD5" w:themeColor="accent1"/>
          <w:sz w:val="24"/>
          <w:szCs w:val="24"/>
        </w:rPr>
        <w:t>2</w:t>
      </w:r>
      <w:r w:rsidRPr="00966674">
        <w:rPr>
          <w:rFonts w:ascii="Times New Roman" w:eastAsia="方正楷体_GBK" w:hAnsi="Times New Roman" w:cs="Times New Roman"/>
          <w:i/>
          <w:color w:val="5B9BD5" w:themeColor="accent1"/>
          <w:sz w:val="24"/>
          <w:szCs w:val="24"/>
        </w:rPr>
        <w:t>：能够掌握模拟电路基本理论与基本方法，对二极管、双极结型</w:t>
      </w:r>
      <w:r w:rsidRPr="00966674">
        <w:rPr>
          <w:rFonts w:ascii="Times New Roman" w:eastAsia="方正楷体_GBK" w:hAnsi="Times New Roman" w:cs="Times New Roman"/>
          <w:i/>
          <w:color w:val="5B9BD5" w:themeColor="accent1"/>
          <w:sz w:val="24"/>
          <w:szCs w:val="24"/>
        </w:rPr>
        <w:lastRenderedPageBreak/>
        <w:t>三极管、场效应管、集成运算放大器构成的基本放大电路、差分放大电路、负反馈放大电路、集成运放应用电路、信号产生与处理电路等低频电路进行工程分析。</w:t>
      </w:r>
    </w:p>
    <w:p w14:paraId="7C8BA82F" w14:textId="2C8C3A20" w:rsidR="00D20CB3" w:rsidRPr="00966674" w:rsidRDefault="001A4D2A" w:rsidP="00417E48">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966674">
        <w:rPr>
          <w:rFonts w:ascii="Times New Roman" w:eastAsia="方正楷体_GBK" w:hAnsi="Times New Roman" w:cs="Times New Roman"/>
          <w:b/>
          <w:i/>
          <w:color w:val="5B9BD5" w:themeColor="accent1"/>
          <w:sz w:val="24"/>
          <w:szCs w:val="24"/>
        </w:rPr>
        <w:t>课程目标</w:t>
      </w:r>
      <w:r w:rsidRPr="00966674">
        <w:rPr>
          <w:rFonts w:ascii="Times New Roman" w:eastAsia="方正楷体_GBK" w:hAnsi="Times New Roman" w:cs="Times New Roman"/>
          <w:b/>
          <w:i/>
          <w:color w:val="5B9BD5" w:themeColor="accent1"/>
          <w:sz w:val="24"/>
          <w:szCs w:val="24"/>
        </w:rPr>
        <w:t>3</w:t>
      </w:r>
      <w:r w:rsidRPr="00966674">
        <w:rPr>
          <w:rFonts w:ascii="Times New Roman" w:eastAsia="方正楷体_GBK" w:hAnsi="Times New Roman" w:cs="Times New Roman"/>
          <w:i/>
          <w:color w:val="5B9BD5" w:themeColor="accent1"/>
          <w:sz w:val="24"/>
          <w:szCs w:val="24"/>
        </w:rPr>
        <w:t>：能够结合具体问题实例，设计满足功能需求且符合规范的低频电路功能模块。</w:t>
      </w:r>
    </w:p>
    <w:p w14:paraId="14C0086A" w14:textId="10E5FD18" w:rsidR="00D20CB3" w:rsidRDefault="001A4D2A" w:rsidP="00417E48">
      <w:pPr>
        <w:kinsoku w:val="0"/>
        <w:overflowPunct w:val="0"/>
        <w:autoSpaceDE w:val="0"/>
        <w:autoSpaceDN w:val="0"/>
        <w:spacing w:line="400" w:lineRule="exact"/>
        <w:ind w:firstLineChars="200" w:firstLine="482"/>
        <w:rPr>
          <w:rFonts w:ascii="Times New Roman" w:eastAsia="方正楷体_GBK" w:hAnsi="Times New Roman" w:cs="Times New Roman"/>
          <w:i/>
          <w:color w:val="4472C4" w:themeColor="accent5"/>
          <w:sz w:val="24"/>
          <w:szCs w:val="24"/>
        </w:rPr>
      </w:pPr>
      <w:r w:rsidRPr="00966674">
        <w:rPr>
          <w:rFonts w:ascii="Times New Roman" w:eastAsia="方正楷体_GBK" w:hAnsi="Times New Roman" w:cs="Times New Roman"/>
          <w:b/>
          <w:i/>
          <w:color w:val="5B9BD5" w:themeColor="accent1"/>
          <w:sz w:val="24"/>
          <w:szCs w:val="24"/>
        </w:rPr>
        <w:t>课程目标</w:t>
      </w:r>
      <w:r w:rsidRPr="00966674">
        <w:rPr>
          <w:rFonts w:ascii="Times New Roman" w:eastAsia="方正楷体_GBK" w:hAnsi="Times New Roman" w:cs="Times New Roman"/>
          <w:b/>
          <w:i/>
          <w:color w:val="5B9BD5" w:themeColor="accent1"/>
          <w:sz w:val="24"/>
          <w:szCs w:val="24"/>
        </w:rPr>
        <w:t>4</w:t>
      </w:r>
      <w:r w:rsidRPr="00966674">
        <w:rPr>
          <w:rFonts w:ascii="Times New Roman" w:eastAsia="方正楷体_GBK" w:hAnsi="Times New Roman" w:cs="Times New Roman"/>
          <w:i/>
          <w:color w:val="5B9BD5" w:themeColor="accent1"/>
          <w:sz w:val="24"/>
          <w:szCs w:val="24"/>
        </w:rPr>
        <w:t>：能够合理选择并使用与模拟电路分析和设计相关的仪器仪表和工程软件，对模拟电路相关工程问题进行仿真分析及电路测试。</w:t>
      </w:r>
    </w:p>
    <w:p w14:paraId="260F8F5E" w14:textId="77777777" w:rsidR="00D20CB3" w:rsidRDefault="001A4D2A">
      <w:pPr>
        <w:kinsoku w:val="0"/>
        <w:overflowPunct w:val="0"/>
        <w:autoSpaceDE w:val="0"/>
        <w:autoSpaceDN w:val="0"/>
        <w:spacing w:beforeLines="50" w:before="156" w:line="400" w:lineRule="exact"/>
        <w:ind w:firstLineChars="150" w:firstLine="361"/>
        <w:rPr>
          <w:rFonts w:ascii="Times New Roman" w:eastAsia="方正仿宋_GBK" w:hAnsi="Times New Roman" w:cs="Times New Roman"/>
          <w:b/>
          <w:sz w:val="24"/>
        </w:rPr>
      </w:pPr>
      <w:r>
        <w:rPr>
          <w:rFonts w:ascii="Times New Roman" w:eastAsia="方正仿宋_GBK" w:hAnsi="Times New Roman" w:cs="Times New Roman"/>
          <w:b/>
          <w:sz w:val="24"/>
        </w:rPr>
        <w:t>（二）课程目标与毕业要求的关系</w:t>
      </w:r>
    </w:p>
    <w:p w14:paraId="3DFBE037" w14:textId="77777777" w:rsidR="00D20CB3" w:rsidRDefault="001A4D2A">
      <w:pPr>
        <w:kinsoku w:val="0"/>
        <w:overflowPunct w:val="0"/>
        <w:autoSpaceDE w:val="0"/>
        <w:autoSpaceDN w:val="0"/>
        <w:spacing w:line="400" w:lineRule="exact"/>
        <w:ind w:firstLineChars="150" w:firstLine="36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（说明：支撑的毕业要求须根据适用专业培养方案中的附表</w:t>
      </w:r>
      <w:r>
        <w:rPr>
          <w:rFonts w:ascii="Times New Roman" w:eastAsia="方正仿宋_GBK" w:hAnsi="Times New Roman" w:cs="Times New Roman"/>
          <w:color w:val="FF0000"/>
          <w:sz w:val="24"/>
        </w:rPr>
        <w:t>3“XX</w:t>
      </w:r>
      <w:r>
        <w:rPr>
          <w:rFonts w:ascii="Times New Roman" w:eastAsia="方正仿宋_GBK" w:hAnsi="Times New Roman" w:cs="Times New Roman"/>
          <w:color w:val="FF0000"/>
          <w:sz w:val="24"/>
        </w:rPr>
        <w:t>专业课程对毕业要求支撑的矩阵表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填写，支撑的毕业要求指标点须根据适用专业培养方案中的附表</w:t>
      </w:r>
      <w:r>
        <w:rPr>
          <w:rFonts w:ascii="Times New Roman" w:eastAsia="方正仿宋_GBK" w:hAnsi="Times New Roman" w:cs="Times New Roman"/>
          <w:color w:val="FF0000"/>
          <w:sz w:val="24"/>
        </w:rPr>
        <w:t>4“XX</w:t>
      </w:r>
      <w:r>
        <w:rPr>
          <w:rFonts w:ascii="Times New Roman" w:eastAsia="方正仿宋_GBK" w:hAnsi="Times New Roman" w:cs="Times New Roman"/>
          <w:color w:val="FF0000"/>
          <w:sz w:val="24"/>
        </w:rPr>
        <w:t>专业课程对毕业要求指标点支撑的矩阵表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填写，如果适用专业为多个，须</w:t>
      </w:r>
      <w:r w:rsidRPr="00FF6D59">
        <w:rPr>
          <w:rFonts w:ascii="Times New Roman" w:eastAsia="方正仿宋_GBK" w:hAnsi="Times New Roman" w:cs="Times New Roman"/>
          <w:b/>
          <w:color w:val="FF0000"/>
          <w:sz w:val="24"/>
        </w:rPr>
        <w:t>梳理合并</w:t>
      </w:r>
      <w:r>
        <w:rPr>
          <w:rFonts w:ascii="Times New Roman" w:eastAsia="方正仿宋_GBK" w:hAnsi="Times New Roman" w:cs="Times New Roman"/>
          <w:color w:val="FF0000"/>
          <w:sz w:val="24"/>
        </w:rPr>
        <w:t>后列出所有支撑的毕业要求和毕业要求指标点）</w:t>
      </w:r>
    </w:p>
    <w:p w14:paraId="02D57A5F" w14:textId="77777777" w:rsidR="00D20CB3" w:rsidRDefault="001A4D2A">
      <w:pPr>
        <w:kinsoku w:val="0"/>
        <w:overflowPunct w:val="0"/>
        <w:autoSpaceDE w:val="0"/>
        <w:autoSpaceDN w:val="0"/>
        <w:spacing w:line="400" w:lineRule="exact"/>
        <w:ind w:firstLineChars="150" w:firstLine="361"/>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1 </w:t>
      </w:r>
      <w:r>
        <w:rPr>
          <w:rFonts w:ascii="Times New Roman" w:eastAsia="方正仿宋_GBK" w:hAnsi="Times New Roman" w:cs="Times New Roman"/>
          <w:b/>
          <w:sz w:val="24"/>
        </w:rPr>
        <w:t>课程目标与毕业要求的关系</w:t>
      </w:r>
    </w:p>
    <w:tbl>
      <w:tblPr>
        <w:tblStyle w:val="ac"/>
        <w:tblW w:w="8921" w:type="dxa"/>
        <w:jc w:val="center"/>
        <w:tblLayout w:type="fixed"/>
        <w:tblLook w:val="04A0" w:firstRow="1" w:lastRow="0" w:firstColumn="1" w:lastColumn="0" w:noHBand="0" w:noVBand="1"/>
      </w:tblPr>
      <w:tblGrid>
        <w:gridCol w:w="1696"/>
        <w:gridCol w:w="2098"/>
        <w:gridCol w:w="5127"/>
      </w:tblGrid>
      <w:tr w:rsidR="00D20CB3" w14:paraId="6B640D4C" w14:textId="77777777" w:rsidTr="00EF29AA">
        <w:trPr>
          <w:trHeight w:val="340"/>
          <w:jc w:val="center"/>
        </w:trPr>
        <w:tc>
          <w:tcPr>
            <w:tcW w:w="1696" w:type="dxa"/>
            <w:vAlign w:val="center"/>
          </w:tcPr>
          <w:p w14:paraId="4DEDBB0A" w14:textId="71DD816D" w:rsidR="00EE028A" w:rsidRPr="00ED318E" w:rsidRDefault="001A4D2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p>
        </w:tc>
        <w:tc>
          <w:tcPr>
            <w:tcW w:w="2098" w:type="dxa"/>
            <w:vAlign w:val="center"/>
          </w:tcPr>
          <w:p w14:paraId="4BDFB1FC" w14:textId="277A347A" w:rsidR="00EE028A" w:rsidRPr="00ED318E" w:rsidRDefault="001A4D2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支撑的毕业要求</w:t>
            </w:r>
          </w:p>
        </w:tc>
        <w:tc>
          <w:tcPr>
            <w:tcW w:w="5127" w:type="dxa"/>
            <w:vAlign w:val="center"/>
          </w:tcPr>
          <w:p w14:paraId="49660F41" w14:textId="1574F4C2" w:rsidR="00EE028A" w:rsidRPr="00ED318E" w:rsidRDefault="001A4D2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支撑的毕业要求指标点</w:t>
            </w:r>
          </w:p>
        </w:tc>
      </w:tr>
      <w:tr w:rsidR="00EE028A" w14:paraId="71985B5E" w14:textId="77777777" w:rsidTr="00EF29AA">
        <w:trPr>
          <w:trHeight w:val="340"/>
          <w:jc w:val="center"/>
        </w:trPr>
        <w:tc>
          <w:tcPr>
            <w:tcW w:w="1696" w:type="dxa"/>
            <w:vAlign w:val="center"/>
          </w:tcPr>
          <w:p w14:paraId="785F10E5"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r w:rsidRPr="00ED318E">
              <w:rPr>
                <w:rFonts w:ascii="Times New Roman" w:eastAsia="方正仿宋_GBK" w:hAnsi="Times New Roman" w:cs="Times New Roman"/>
                <w:b/>
                <w:color w:val="000000" w:themeColor="text1"/>
                <w:kern w:val="0"/>
                <w:szCs w:val="21"/>
              </w:rPr>
              <w:t>1</w:t>
            </w:r>
          </w:p>
        </w:tc>
        <w:tc>
          <w:tcPr>
            <w:tcW w:w="2098" w:type="dxa"/>
            <w:vAlign w:val="center"/>
          </w:tcPr>
          <w:p w14:paraId="72181DCB"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14:paraId="223BF7A6" w14:textId="2C7BF5FC" w:rsidR="00EE028A" w:rsidRPr="00ED318E" w:rsidRDefault="00EE028A" w:rsidP="00EE028A">
            <w:pPr>
              <w:spacing w:line="320" w:lineRule="exact"/>
              <w:jc w:val="left"/>
              <w:rPr>
                <w:rFonts w:ascii="Times New Roman" w:eastAsia="方正仿宋_GBK" w:hAnsi="Times New Roman" w:cs="Times New Roman"/>
                <w:color w:val="000000" w:themeColor="text1"/>
                <w:kern w:val="0"/>
                <w:szCs w:val="21"/>
              </w:rPr>
            </w:pPr>
          </w:p>
        </w:tc>
      </w:tr>
      <w:tr w:rsidR="00EE028A" w14:paraId="587C219F" w14:textId="77777777" w:rsidTr="00EF29AA">
        <w:trPr>
          <w:trHeight w:val="340"/>
          <w:jc w:val="center"/>
        </w:trPr>
        <w:tc>
          <w:tcPr>
            <w:tcW w:w="1696" w:type="dxa"/>
            <w:vAlign w:val="center"/>
          </w:tcPr>
          <w:p w14:paraId="7CF60A99"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r w:rsidRPr="00ED318E">
              <w:rPr>
                <w:rFonts w:ascii="Times New Roman" w:eastAsia="方正仿宋_GBK" w:hAnsi="Times New Roman" w:cs="Times New Roman"/>
                <w:b/>
                <w:color w:val="000000" w:themeColor="text1"/>
                <w:kern w:val="0"/>
                <w:szCs w:val="21"/>
              </w:rPr>
              <w:t>2</w:t>
            </w:r>
          </w:p>
        </w:tc>
        <w:tc>
          <w:tcPr>
            <w:tcW w:w="2098" w:type="dxa"/>
            <w:vAlign w:val="center"/>
          </w:tcPr>
          <w:p w14:paraId="06018DB1" w14:textId="77777777" w:rsidR="00EE028A" w:rsidRPr="00ED318E" w:rsidRDefault="00EE028A" w:rsidP="00EE028A">
            <w:pPr>
              <w:pStyle w:val="af"/>
              <w:spacing w:line="320" w:lineRule="exact"/>
              <w:ind w:firstLineChars="0" w:firstLine="0"/>
              <w:jc w:val="center"/>
              <w:rPr>
                <w:rFonts w:ascii="Times New Roman" w:eastAsia="方正仿宋_GBK" w:hAnsi="Times New Roman"/>
                <w:b/>
                <w:color w:val="000000" w:themeColor="text1"/>
                <w:kern w:val="0"/>
                <w:szCs w:val="21"/>
              </w:rPr>
            </w:pPr>
          </w:p>
        </w:tc>
        <w:tc>
          <w:tcPr>
            <w:tcW w:w="5127" w:type="dxa"/>
            <w:vAlign w:val="center"/>
          </w:tcPr>
          <w:p w14:paraId="04A56764" w14:textId="236556FC" w:rsidR="00EE028A" w:rsidRPr="00ED318E" w:rsidRDefault="00EE028A" w:rsidP="00EE028A">
            <w:pPr>
              <w:spacing w:line="320" w:lineRule="exact"/>
              <w:jc w:val="left"/>
              <w:rPr>
                <w:rFonts w:ascii="Times New Roman" w:eastAsia="方正仿宋_GBK" w:hAnsi="Times New Roman" w:cs="Times New Roman"/>
                <w:color w:val="000000" w:themeColor="text1"/>
                <w:kern w:val="0"/>
                <w:szCs w:val="21"/>
              </w:rPr>
            </w:pPr>
          </w:p>
        </w:tc>
      </w:tr>
      <w:tr w:rsidR="00EE028A" w14:paraId="385BA175" w14:textId="77777777" w:rsidTr="00EF29AA">
        <w:trPr>
          <w:trHeight w:val="340"/>
          <w:jc w:val="center"/>
        </w:trPr>
        <w:tc>
          <w:tcPr>
            <w:tcW w:w="1696" w:type="dxa"/>
            <w:vAlign w:val="center"/>
          </w:tcPr>
          <w:p w14:paraId="2D22B6BE"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r w:rsidRPr="00ED318E">
              <w:rPr>
                <w:rFonts w:ascii="Times New Roman" w:eastAsia="方正仿宋_GBK" w:hAnsi="Times New Roman" w:cs="Times New Roman"/>
                <w:b/>
                <w:color w:val="000000" w:themeColor="text1"/>
                <w:kern w:val="0"/>
                <w:szCs w:val="21"/>
              </w:rPr>
              <w:t>3</w:t>
            </w:r>
          </w:p>
        </w:tc>
        <w:tc>
          <w:tcPr>
            <w:tcW w:w="2098" w:type="dxa"/>
            <w:vAlign w:val="center"/>
          </w:tcPr>
          <w:p w14:paraId="27C952AB"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14:paraId="71753413" w14:textId="71A4469A" w:rsidR="00EE028A" w:rsidRPr="00ED318E" w:rsidRDefault="00EE028A" w:rsidP="00EE028A">
            <w:pPr>
              <w:spacing w:line="320" w:lineRule="exact"/>
              <w:jc w:val="left"/>
              <w:rPr>
                <w:rFonts w:ascii="Times New Roman" w:eastAsia="方正仿宋_GBK" w:hAnsi="Times New Roman" w:cs="Times New Roman"/>
                <w:color w:val="000000" w:themeColor="text1"/>
                <w:kern w:val="0"/>
                <w:szCs w:val="21"/>
              </w:rPr>
            </w:pPr>
          </w:p>
        </w:tc>
      </w:tr>
      <w:tr w:rsidR="00EE028A" w14:paraId="3DF1C010" w14:textId="77777777" w:rsidTr="00EF29AA">
        <w:trPr>
          <w:trHeight w:val="340"/>
          <w:jc w:val="center"/>
        </w:trPr>
        <w:tc>
          <w:tcPr>
            <w:tcW w:w="1696" w:type="dxa"/>
            <w:vAlign w:val="center"/>
          </w:tcPr>
          <w:p w14:paraId="2E4DD65A"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r w:rsidRPr="00ED318E">
              <w:rPr>
                <w:rFonts w:ascii="Times New Roman" w:eastAsia="方正仿宋_GBK" w:hAnsi="Times New Roman" w:cs="Times New Roman"/>
                <w:b/>
                <w:color w:val="000000" w:themeColor="text1"/>
                <w:kern w:val="0"/>
                <w:szCs w:val="21"/>
              </w:rPr>
              <w:t>4</w:t>
            </w:r>
          </w:p>
        </w:tc>
        <w:tc>
          <w:tcPr>
            <w:tcW w:w="2098" w:type="dxa"/>
            <w:vAlign w:val="center"/>
          </w:tcPr>
          <w:p w14:paraId="7B251428" w14:textId="77777777" w:rsidR="00EE028A" w:rsidRPr="00ED318E" w:rsidRDefault="00EE028A" w:rsidP="00EE028A">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14:paraId="58833E16" w14:textId="08012F2B" w:rsidR="00EE028A" w:rsidRPr="00ED318E" w:rsidRDefault="00EE028A" w:rsidP="00EE028A">
            <w:pPr>
              <w:spacing w:line="320" w:lineRule="exact"/>
              <w:jc w:val="left"/>
              <w:rPr>
                <w:rFonts w:ascii="Times New Roman" w:eastAsia="方正仿宋_GBK" w:hAnsi="Times New Roman" w:cs="Times New Roman"/>
                <w:color w:val="000000" w:themeColor="text1"/>
                <w:kern w:val="0"/>
                <w:szCs w:val="21"/>
              </w:rPr>
            </w:pPr>
          </w:p>
        </w:tc>
      </w:tr>
      <w:tr w:rsidR="00D20CB3" w14:paraId="498A5017" w14:textId="77777777" w:rsidTr="00EF29AA">
        <w:trPr>
          <w:trHeight w:val="340"/>
          <w:jc w:val="center"/>
        </w:trPr>
        <w:tc>
          <w:tcPr>
            <w:tcW w:w="1696" w:type="dxa"/>
            <w:vAlign w:val="center"/>
          </w:tcPr>
          <w:p w14:paraId="7E61F921" w14:textId="77777777" w:rsidR="00D20CB3" w:rsidRPr="00ED318E" w:rsidRDefault="001A4D2A">
            <w:pPr>
              <w:spacing w:line="320" w:lineRule="exact"/>
              <w:jc w:val="center"/>
              <w:rPr>
                <w:rFonts w:ascii="Times New Roman" w:eastAsia="楷体" w:hAnsi="Times New Roman" w:cs="Times New Roman"/>
                <w:kern w:val="0"/>
                <w:szCs w:val="21"/>
              </w:rPr>
            </w:pPr>
            <w:r w:rsidRPr="00ED318E">
              <w:rPr>
                <w:rFonts w:ascii="Times New Roman" w:eastAsia="楷体" w:hAnsi="Times New Roman" w:cs="Times New Roman"/>
                <w:kern w:val="0"/>
                <w:szCs w:val="21"/>
              </w:rPr>
              <w:t>……</w:t>
            </w:r>
          </w:p>
        </w:tc>
        <w:tc>
          <w:tcPr>
            <w:tcW w:w="2098" w:type="dxa"/>
            <w:vAlign w:val="center"/>
          </w:tcPr>
          <w:p w14:paraId="0F9F6698" w14:textId="77777777" w:rsidR="00D20CB3" w:rsidRPr="00ED318E" w:rsidRDefault="001A4D2A">
            <w:pPr>
              <w:spacing w:line="320" w:lineRule="exact"/>
              <w:jc w:val="center"/>
              <w:rPr>
                <w:rFonts w:ascii="Times New Roman" w:eastAsia="楷体" w:hAnsi="Times New Roman" w:cs="Times New Roman"/>
                <w:kern w:val="0"/>
                <w:szCs w:val="21"/>
              </w:rPr>
            </w:pPr>
            <w:r w:rsidRPr="00ED318E">
              <w:rPr>
                <w:rFonts w:ascii="Times New Roman" w:eastAsia="楷体" w:hAnsi="Times New Roman" w:cs="Times New Roman"/>
                <w:kern w:val="0"/>
                <w:szCs w:val="21"/>
              </w:rPr>
              <w:t>……</w:t>
            </w:r>
          </w:p>
        </w:tc>
        <w:tc>
          <w:tcPr>
            <w:tcW w:w="5127" w:type="dxa"/>
            <w:vAlign w:val="center"/>
          </w:tcPr>
          <w:p w14:paraId="712F9594" w14:textId="77777777" w:rsidR="00D20CB3" w:rsidRPr="00ED318E" w:rsidRDefault="00D20CB3">
            <w:pPr>
              <w:spacing w:line="320" w:lineRule="exact"/>
              <w:jc w:val="left"/>
              <w:rPr>
                <w:rFonts w:ascii="Times New Roman" w:eastAsia="方正仿宋_GBK" w:hAnsi="Times New Roman" w:cs="Times New Roman"/>
                <w:color w:val="000000" w:themeColor="text1"/>
                <w:kern w:val="0"/>
                <w:szCs w:val="21"/>
              </w:rPr>
            </w:pPr>
          </w:p>
        </w:tc>
      </w:tr>
    </w:tbl>
    <w:p w14:paraId="5B51CFB5" w14:textId="77777777" w:rsidR="00417E48" w:rsidRDefault="00417E48" w:rsidP="00417E48">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kern w:val="0"/>
          <w:sz w:val="20"/>
          <w:szCs w:val="24"/>
        </w:rPr>
      </w:pPr>
      <w:r>
        <w:rPr>
          <w:rFonts w:ascii="Times New Roman" w:eastAsia="方正仿宋_GBK" w:hAnsi="Times New Roman" w:cs="Times New Roman"/>
          <w:b/>
          <w:i/>
          <w:color w:val="5B9BD5" w:themeColor="accent1"/>
          <w:sz w:val="24"/>
        </w:rPr>
        <w:t>表</w:t>
      </w:r>
      <w:r>
        <w:rPr>
          <w:rFonts w:ascii="Times New Roman" w:eastAsia="方正仿宋_GBK" w:hAnsi="Times New Roman" w:cs="Times New Roman"/>
          <w:b/>
          <w:i/>
          <w:color w:val="5B9BD5" w:themeColor="accent1"/>
          <w:sz w:val="24"/>
        </w:rPr>
        <w:t xml:space="preserve">1 </w:t>
      </w:r>
      <w:r>
        <w:rPr>
          <w:rFonts w:ascii="Times New Roman" w:eastAsia="方正仿宋_GBK" w:hAnsi="Times New Roman" w:cs="Times New Roman"/>
          <w:b/>
          <w:i/>
          <w:color w:val="5B9BD5" w:themeColor="accent1"/>
          <w:sz w:val="24"/>
        </w:rPr>
        <w:t>课程目标与毕业要求的关系</w:t>
      </w:r>
      <w:r>
        <w:rPr>
          <w:rFonts w:ascii="Times New Roman" w:eastAsia="方正仿宋_GBK" w:hAnsi="Times New Roman" w:cs="Times New Roman" w:hint="eastAsia"/>
          <w:b/>
          <w:i/>
          <w:color w:val="5B9BD5" w:themeColor="accent1"/>
          <w:sz w:val="24"/>
        </w:rPr>
        <w:t>（示例）</w:t>
      </w:r>
    </w:p>
    <w:tbl>
      <w:tblPr>
        <w:tblStyle w:val="ac"/>
        <w:tblW w:w="8921" w:type="dxa"/>
        <w:jc w:val="center"/>
        <w:tblLayout w:type="fixed"/>
        <w:tblLook w:val="04A0" w:firstRow="1" w:lastRow="0" w:firstColumn="1" w:lastColumn="0" w:noHBand="0" w:noVBand="1"/>
      </w:tblPr>
      <w:tblGrid>
        <w:gridCol w:w="1668"/>
        <w:gridCol w:w="2126"/>
        <w:gridCol w:w="5127"/>
      </w:tblGrid>
      <w:tr w:rsidR="00417E48" w14:paraId="2EC1205C" w14:textId="77777777" w:rsidTr="00320924">
        <w:trPr>
          <w:trHeight w:val="340"/>
          <w:jc w:val="center"/>
        </w:trPr>
        <w:tc>
          <w:tcPr>
            <w:tcW w:w="1668" w:type="dxa"/>
            <w:vAlign w:val="center"/>
          </w:tcPr>
          <w:p w14:paraId="6C9A3A87"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课程目标</w:t>
            </w:r>
          </w:p>
        </w:tc>
        <w:tc>
          <w:tcPr>
            <w:tcW w:w="2126" w:type="dxa"/>
            <w:vAlign w:val="center"/>
          </w:tcPr>
          <w:p w14:paraId="73C43CD5"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支撑的毕业要求</w:t>
            </w:r>
          </w:p>
        </w:tc>
        <w:tc>
          <w:tcPr>
            <w:tcW w:w="5127" w:type="dxa"/>
            <w:vAlign w:val="center"/>
          </w:tcPr>
          <w:p w14:paraId="4A5EB7E1"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支撑的毕业要求指标点</w:t>
            </w:r>
          </w:p>
        </w:tc>
      </w:tr>
      <w:tr w:rsidR="00417E48" w14:paraId="0A5D38F2" w14:textId="77777777" w:rsidTr="00320924">
        <w:trPr>
          <w:trHeight w:val="340"/>
          <w:jc w:val="center"/>
        </w:trPr>
        <w:tc>
          <w:tcPr>
            <w:tcW w:w="1668" w:type="dxa"/>
            <w:vAlign w:val="center"/>
          </w:tcPr>
          <w:p w14:paraId="4203394C"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课程目标</w:t>
            </w:r>
            <w:r w:rsidRPr="00ED318E">
              <w:rPr>
                <w:rFonts w:ascii="Times New Roman" w:eastAsia="方正仿宋_GBK" w:hAnsi="Times New Roman" w:cs="Times New Roman"/>
                <w:b/>
                <w:i/>
                <w:color w:val="5B9BD5" w:themeColor="accent1"/>
                <w:kern w:val="0"/>
                <w:szCs w:val="21"/>
              </w:rPr>
              <w:t>1</w:t>
            </w:r>
          </w:p>
        </w:tc>
        <w:tc>
          <w:tcPr>
            <w:tcW w:w="2126" w:type="dxa"/>
            <w:vAlign w:val="center"/>
          </w:tcPr>
          <w:p w14:paraId="10B9E437" w14:textId="77777777" w:rsidR="00417E48" w:rsidRPr="00ED318E" w:rsidRDefault="00417E48" w:rsidP="00320924">
            <w:pPr>
              <w:spacing w:line="320" w:lineRule="exact"/>
              <w:jc w:val="center"/>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1.</w:t>
            </w:r>
            <w:r w:rsidRPr="00ED318E">
              <w:rPr>
                <w:rFonts w:ascii="Times New Roman" w:eastAsia="方正仿宋_GBK" w:hAnsi="Times New Roman" w:cs="Times New Roman"/>
                <w:i/>
                <w:color w:val="5B9BD5" w:themeColor="accent1"/>
                <w:kern w:val="0"/>
                <w:szCs w:val="21"/>
              </w:rPr>
              <w:t>工程知识</w:t>
            </w:r>
          </w:p>
        </w:tc>
        <w:tc>
          <w:tcPr>
            <w:tcW w:w="5127" w:type="dxa"/>
            <w:vAlign w:val="center"/>
          </w:tcPr>
          <w:p w14:paraId="4674D005" w14:textId="77777777" w:rsidR="00417E48" w:rsidRPr="00ED318E" w:rsidRDefault="00417E48" w:rsidP="00320924">
            <w:pPr>
              <w:spacing w:line="320" w:lineRule="exact"/>
              <w:jc w:val="left"/>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 xml:space="preserve">1.3 </w:t>
            </w:r>
            <w:r w:rsidRPr="00ED318E">
              <w:rPr>
                <w:rFonts w:ascii="Times New Roman" w:eastAsia="方正仿宋_GBK" w:hAnsi="Times New Roman" w:cs="Times New Roman"/>
                <w:i/>
                <w:color w:val="5B9BD5" w:themeColor="accent1"/>
                <w:kern w:val="0"/>
                <w:szCs w:val="21"/>
              </w:rPr>
              <w:t>能够将相关的数学、自然科学、工程基础和专业知识用于复杂工程问题的推导和分析。</w:t>
            </w:r>
          </w:p>
        </w:tc>
      </w:tr>
      <w:tr w:rsidR="00417E48" w14:paraId="23518822" w14:textId="77777777" w:rsidTr="00320924">
        <w:trPr>
          <w:trHeight w:val="340"/>
          <w:jc w:val="center"/>
        </w:trPr>
        <w:tc>
          <w:tcPr>
            <w:tcW w:w="1668" w:type="dxa"/>
            <w:vAlign w:val="center"/>
          </w:tcPr>
          <w:p w14:paraId="355E4952"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课程目标</w:t>
            </w:r>
            <w:r w:rsidRPr="00ED318E">
              <w:rPr>
                <w:rFonts w:ascii="Times New Roman" w:eastAsia="方正仿宋_GBK" w:hAnsi="Times New Roman" w:cs="Times New Roman"/>
                <w:b/>
                <w:i/>
                <w:color w:val="5B9BD5" w:themeColor="accent1"/>
                <w:kern w:val="0"/>
                <w:szCs w:val="21"/>
              </w:rPr>
              <w:t>2</w:t>
            </w:r>
          </w:p>
        </w:tc>
        <w:tc>
          <w:tcPr>
            <w:tcW w:w="2126" w:type="dxa"/>
            <w:vAlign w:val="center"/>
          </w:tcPr>
          <w:p w14:paraId="7D2FAB79" w14:textId="77777777" w:rsidR="00417E48" w:rsidRPr="00ED318E" w:rsidRDefault="00417E48" w:rsidP="00320924">
            <w:pPr>
              <w:spacing w:line="320" w:lineRule="exact"/>
              <w:jc w:val="center"/>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2.</w:t>
            </w:r>
            <w:r w:rsidRPr="00ED318E">
              <w:rPr>
                <w:rFonts w:ascii="Times New Roman" w:eastAsia="方正仿宋_GBK" w:hAnsi="Times New Roman" w:cs="Times New Roman"/>
                <w:i/>
                <w:color w:val="5B9BD5" w:themeColor="accent1"/>
                <w:kern w:val="0"/>
                <w:szCs w:val="21"/>
              </w:rPr>
              <w:t>问题分析</w:t>
            </w:r>
          </w:p>
        </w:tc>
        <w:tc>
          <w:tcPr>
            <w:tcW w:w="5127" w:type="dxa"/>
            <w:vAlign w:val="center"/>
          </w:tcPr>
          <w:p w14:paraId="28D2353F" w14:textId="77777777" w:rsidR="00417E48" w:rsidRPr="00ED318E" w:rsidRDefault="00417E48" w:rsidP="00320924">
            <w:pPr>
              <w:spacing w:line="320" w:lineRule="exact"/>
              <w:jc w:val="left"/>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2.2</w:t>
            </w:r>
            <w:r w:rsidRPr="00ED318E">
              <w:rPr>
                <w:rFonts w:ascii="Times New Roman" w:eastAsia="方正仿宋_GBK" w:hAnsi="Times New Roman" w:cs="Times New Roman"/>
                <w:i/>
                <w:color w:val="5B9BD5" w:themeColor="accent1"/>
                <w:kern w:val="0"/>
                <w:szCs w:val="21"/>
              </w:rPr>
              <w:t>能分析数学、自然科学、工程基础和智能科学与技术领域复杂工程问题的关键参数，并借助数学模型方法正确表达。</w:t>
            </w:r>
          </w:p>
        </w:tc>
      </w:tr>
      <w:tr w:rsidR="00417E48" w14:paraId="4B36D5D6" w14:textId="77777777" w:rsidTr="00320924">
        <w:trPr>
          <w:trHeight w:val="340"/>
          <w:jc w:val="center"/>
        </w:trPr>
        <w:tc>
          <w:tcPr>
            <w:tcW w:w="1668" w:type="dxa"/>
            <w:vAlign w:val="center"/>
          </w:tcPr>
          <w:p w14:paraId="09E03674"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课程目标</w:t>
            </w:r>
            <w:r w:rsidRPr="00ED318E">
              <w:rPr>
                <w:rFonts w:ascii="Times New Roman" w:eastAsia="方正仿宋_GBK" w:hAnsi="Times New Roman" w:cs="Times New Roman"/>
                <w:b/>
                <w:i/>
                <w:color w:val="5B9BD5" w:themeColor="accent1"/>
                <w:kern w:val="0"/>
                <w:szCs w:val="21"/>
              </w:rPr>
              <w:t>3</w:t>
            </w:r>
          </w:p>
        </w:tc>
        <w:tc>
          <w:tcPr>
            <w:tcW w:w="2126" w:type="dxa"/>
            <w:vAlign w:val="center"/>
          </w:tcPr>
          <w:p w14:paraId="7995B928" w14:textId="77777777" w:rsidR="00417E48" w:rsidRPr="00ED318E" w:rsidRDefault="00417E48" w:rsidP="00320924">
            <w:pPr>
              <w:spacing w:line="320" w:lineRule="exact"/>
              <w:jc w:val="center"/>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3.</w:t>
            </w:r>
            <w:r w:rsidRPr="00ED318E">
              <w:rPr>
                <w:rFonts w:ascii="Times New Roman" w:eastAsia="方正仿宋_GBK" w:hAnsi="Times New Roman" w:cs="Times New Roman"/>
                <w:i/>
                <w:color w:val="5B9BD5" w:themeColor="accent1"/>
                <w:kern w:val="0"/>
                <w:szCs w:val="21"/>
              </w:rPr>
              <w:t>设计</w:t>
            </w:r>
            <w:r w:rsidRPr="00ED318E">
              <w:rPr>
                <w:rFonts w:ascii="Times New Roman" w:eastAsia="方正仿宋_GBK" w:hAnsi="Times New Roman" w:cs="Times New Roman"/>
                <w:i/>
                <w:color w:val="5B9BD5" w:themeColor="accent1"/>
                <w:kern w:val="0"/>
                <w:szCs w:val="21"/>
              </w:rPr>
              <w:t>/</w:t>
            </w:r>
            <w:r w:rsidRPr="00ED318E">
              <w:rPr>
                <w:rFonts w:ascii="Times New Roman" w:eastAsia="方正仿宋_GBK" w:hAnsi="Times New Roman" w:cs="Times New Roman"/>
                <w:i/>
                <w:color w:val="5B9BD5" w:themeColor="accent1"/>
                <w:kern w:val="0"/>
                <w:szCs w:val="21"/>
              </w:rPr>
              <w:t>开发解决方案</w:t>
            </w:r>
          </w:p>
        </w:tc>
        <w:tc>
          <w:tcPr>
            <w:tcW w:w="5127" w:type="dxa"/>
            <w:vAlign w:val="center"/>
          </w:tcPr>
          <w:p w14:paraId="7FED3C7F" w14:textId="77777777" w:rsidR="00417E48" w:rsidRPr="00ED318E" w:rsidRDefault="00417E48" w:rsidP="00320924">
            <w:pPr>
              <w:spacing w:line="320" w:lineRule="exact"/>
              <w:jc w:val="left"/>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3.1</w:t>
            </w:r>
            <w:r w:rsidRPr="00ED318E">
              <w:rPr>
                <w:rFonts w:ascii="Times New Roman" w:eastAsia="方正仿宋_GBK" w:hAnsi="Times New Roman" w:cs="Times New Roman"/>
                <w:i/>
                <w:color w:val="5B9BD5" w:themeColor="accent1"/>
                <w:kern w:val="0"/>
                <w:szCs w:val="21"/>
              </w:rPr>
              <w:t>掌握智能科学与技术领域复杂工程的系统设计与开发流程方法和技术，能针对特定需求，完成功能模块设计。</w:t>
            </w:r>
          </w:p>
        </w:tc>
      </w:tr>
      <w:tr w:rsidR="00417E48" w14:paraId="7DC3CE4E" w14:textId="77777777" w:rsidTr="00320924">
        <w:trPr>
          <w:trHeight w:val="340"/>
          <w:jc w:val="center"/>
        </w:trPr>
        <w:tc>
          <w:tcPr>
            <w:tcW w:w="1668" w:type="dxa"/>
            <w:vAlign w:val="center"/>
          </w:tcPr>
          <w:p w14:paraId="11B65CC5" w14:textId="77777777" w:rsidR="00417E48" w:rsidRPr="00ED318E" w:rsidRDefault="00417E48" w:rsidP="00320924">
            <w:pPr>
              <w:spacing w:line="320" w:lineRule="exact"/>
              <w:jc w:val="center"/>
              <w:rPr>
                <w:rFonts w:ascii="Times New Roman" w:eastAsia="方正仿宋_GBK" w:hAnsi="Times New Roman" w:cs="Times New Roman"/>
                <w:b/>
                <w:i/>
                <w:color w:val="5B9BD5" w:themeColor="accent1"/>
                <w:kern w:val="0"/>
                <w:szCs w:val="21"/>
              </w:rPr>
            </w:pPr>
            <w:r w:rsidRPr="00ED318E">
              <w:rPr>
                <w:rFonts w:ascii="Times New Roman" w:eastAsia="方正仿宋_GBK" w:hAnsi="Times New Roman" w:cs="Times New Roman"/>
                <w:b/>
                <w:i/>
                <w:color w:val="5B9BD5" w:themeColor="accent1"/>
                <w:kern w:val="0"/>
                <w:szCs w:val="21"/>
              </w:rPr>
              <w:t>课程目标</w:t>
            </w:r>
            <w:r w:rsidRPr="00ED318E">
              <w:rPr>
                <w:rFonts w:ascii="Times New Roman" w:eastAsia="方正仿宋_GBK" w:hAnsi="Times New Roman" w:cs="Times New Roman"/>
                <w:b/>
                <w:i/>
                <w:color w:val="5B9BD5" w:themeColor="accent1"/>
                <w:kern w:val="0"/>
                <w:szCs w:val="21"/>
              </w:rPr>
              <w:t>4</w:t>
            </w:r>
          </w:p>
        </w:tc>
        <w:tc>
          <w:tcPr>
            <w:tcW w:w="2126" w:type="dxa"/>
            <w:vAlign w:val="center"/>
          </w:tcPr>
          <w:p w14:paraId="1C11A5DE" w14:textId="77777777" w:rsidR="00417E48" w:rsidRPr="00ED318E" w:rsidRDefault="00417E48" w:rsidP="00320924">
            <w:pPr>
              <w:spacing w:line="320" w:lineRule="exact"/>
              <w:jc w:val="center"/>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5.</w:t>
            </w:r>
            <w:r w:rsidRPr="00ED318E">
              <w:rPr>
                <w:rFonts w:ascii="Times New Roman" w:eastAsia="方正仿宋_GBK" w:hAnsi="Times New Roman" w:cs="Times New Roman"/>
                <w:i/>
                <w:color w:val="5B9BD5" w:themeColor="accent1"/>
                <w:kern w:val="0"/>
                <w:szCs w:val="21"/>
              </w:rPr>
              <w:t>使用现代工具</w:t>
            </w:r>
          </w:p>
        </w:tc>
        <w:tc>
          <w:tcPr>
            <w:tcW w:w="5127" w:type="dxa"/>
            <w:vAlign w:val="center"/>
          </w:tcPr>
          <w:p w14:paraId="6C15073E" w14:textId="77777777" w:rsidR="00417E48" w:rsidRPr="00ED318E" w:rsidRDefault="00417E48" w:rsidP="00320924">
            <w:pPr>
              <w:spacing w:line="320" w:lineRule="exact"/>
              <w:jc w:val="left"/>
              <w:rPr>
                <w:rFonts w:ascii="Times New Roman" w:eastAsia="方正仿宋_GBK" w:hAnsi="Times New Roman" w:cs="Times New Roman"/>
                <w:i/>
                <w:color w:val="5B9BD5" w:themeColor="accent1"/>
                <w:kern w:val="0"/>
                <w:szCs w:val="21"/>
              </w:rPr>
            </w:pPr>
            <w:r w:rsidRPr="00ED318E">
              <w:rPr>
                <w:rFonts w:ascii="Times New Roman" w:eastAsia="方正仿宋_GBK" w:hAnsi="Times New Roman" w:cs="Times New Roman"/>
                <w:i/>
                <w:color w:val="5B9BD5" w:themeColor="accent1"/>
                <w:kern w:val="0"/>
                <w:szCs w:val="21"/>
              </w:rPr>
              <w:t xml:space="preserve">5.2 </w:t>
            </w:r>
            <w:r w:rsidRPr="00ED318E">
              <w:rPr>
                <w:rFonts w:ascii="Times New Roman" w:eastAsia="方正仿宋_GBK" w:hAnsi="Times New Roman" w:cs="Times New Roman"/>
                <w:i/>
                <w:color w:val="5B9BD5" w:themeColor="accent1"/>
                <w:kern w:val="0"/>
                <w:szCs w:val="21"/>
              </w:rPr>
              <w:t>能够使用先进的技术、精密仪器、信息资源、工程工具和专业模拟软件，对智能科学与技术领域复杂工程问题进行分析、计算、设计和解决。</w:t>
            </w:r>
          </w:p>
        </w:tc>
      </w:tr>
    </w:tbl>
    <w:p w14:paraId="29509952" w14:textId="0B41E963" w:rsidR="00D20CB3" w:rsidRDefault="001A4D2A">
      <w:pPr>
        <w:spacing w:beforeLines="50" w:before="156" w:afterLines="50" w:after="156" w:line="400" w:lineRule="exact"/>
        <w:jc w:val="left"/>
        <w:rPr>
          <w:rFonts w:ascii="Times New Roman" w:eastAsia="方正仿宋_GBK" w:hAnsi="Times New Roman" w:cs="Times New Roman"/>
          <w:b/>
          <w:sz w:val="28"/>
        </w:rPr>
      </w:pPr>
      <w:r>
        <w:rPr>
          <w:rFonts w:ascii="Times New Roman" w:eastAsia="方正黑体_GBK" w:hAnsi="Times New Roman" w:cs="Times New Roman"/>
          <w:sz w:val="28"/>
        </w:rPr>
        <w:t>四、教学内容与安排</w:t>
      </w:r>
    </w:p>
    <w:p w14:paraId="1416A96C" w14:textId="428FC4AA" w:rsidR="00D20CB3" w:rsidRDefault="001A4D2A">
      <w:pPr>
        <w:kinsoku w:val="0"/>
        <w:overflowPunct w:val="0"/>
        <w:autoSpaceDE w:val="0"/>
        <w:autoSpaceDN w:val="0"/>
        <w:spacing w:beforeLines="50" w:before="156"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（一）</w:t>
      </w:r>
      <w:r w:rsidR="00D76F57">
        <w:rPr>
          <w:rFonts w:ascii="Times New Roman" w:eastAsia="方正仿宋_GBK" w:hAnsi="Times New Roman" w:cs="Times New Roman"/>
          <w:b/>
          <w:sz w:val="24"/>
        </w:rPr>
        <w:t>课程目标</w:t>
      </w:r>
      <w:r>
        <w:rPr>
          <w:rFonts w:ascii="Times New Roman" w:eastAsia="方正仿宋_GBK" w:hAnsi="Times New Roman" w:cs="Times New Roman"/>
          <w:b/>
          <w:sz w:val="24"/>
        </w:rPr>
        <w:t>与</w:t>
      </w:r>
      <w:r w:rsidR="00D76F57">
        <w:rPr>
          <w:rFonts w:ascii="Times New Roman" w:eastAsia="方正仿宋_GBK" w:hAnsi="Times New Roman" w:cs="Times New Roman"/>
          <w:b/>
          <w:sz w:val="24"/>
        </w:rPr>
        <w:t>教学内容</w:t>
      </w:r>
      <w:r>
        <w:rPr>
          <w:rFonts w:ascii="Times New Roman" w:eastAsia="方正仿宋_GBK" w:hAnsi="Times New Roman" w:cs="Times New Roman"/>
          <w:b/>
          <w:sz w:val="24"/>
        </w:rPr>
        <w:t>的关系</w:t>
      </w:r>
    </w:p>
    <w:p w14:paraId="446E446A" w14:textId="0A468774" w:rsidR="00D20CB3" w:rsidRDefault="001A4D2A">
      <w:pPr>
        <w:kinsoku w:val="0"/>
        <w:overflowPunct w:val="0"/>
        <w:autoSpaceDE w:val="0"/>
        <w:autoSpaceDN w:val="0"/>
        <w:spacing w:beforeLines="50" w:before="156" w:line="400" w:lineRule="exact"/>
        <w:ind w:firstLineChars="200" w:firstLine="482"/>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2 </w:t>
      </w:r>
      <w:r w:rsidR="000F0EA9">
        <w:rPr>
          <w:rFonts w:ascii="Times New Roman" w:eastAsia="方正仿宋_GBK" w:hAnsi="Times New Roman" w:cs="Times New Roman"/>
          <w:b/>
          <w:sz w:val="24"/>
        </w:rPr>
        <w:t>课程目标</w:t>
      </w:r>
      <w:r>
        <w:rPr>
          <w:rFonts w:ascii="Times New Roman" w:eastAsia="方正仿宋_GBK" w:hAnsi="Times New Roman" w:cs="Times New Roman"/>
          <w:b/>
          <w:sz w:val="24"/>
        </w:rPr>
        <w:t>与</w:t>
      </w:r>
      <w:r w:rsidR="000F0EA9">
        <w:rPr>
          <w:rFonts w:ascii="Times New Roman" w:eastAsia="方正仿宋_GBK" w:hAnsi="Times New Roman" w:cs="Times New Roman"/>
          <w:b/>
          <w:sz w:val="24"/>
        </w:rPr>
        <w:t>教学内容</w:t>
      </w:r>
      <w:r>
        <w:rPr>
          <w:rFonts w:ascii="Times New Roman" w:eastAsia="方正仿宋_GBK" w:hAnsi="Times New Roman" w:cs="Times New Roman"/>
          <w:b/>
          <w:sz w:val="24"/>
        </w:rPr>
        <w:t>的关系</w:t>
      </w:r>
    </w:p>
    <w:tbl>
      <w:tblPr>
        <w:tblStyle w:val="ac"/>
        <w:tblW w:w="0" w:type="auto"/>
        <w:jc w:val="center"/>
        <w:tblLook w:val="04A0" w:firstRow="1" w:lastRow="0" w:firstColumn="1" w:lastColumn="0" w:noHBand="0" w:noVBand="1"/>
      </w:tblPr>
      <w:tblGrid>
        <w:gridCol w:w="1446"/>
        <w:gridCol w:w="6850"/>
      </w:tblGrid>
      <w:tr w:rsidR="00D20CB3" w14:paraId="663F093B" w14:textId="77777777">
        <w:trPr>
          <w:trHeight w:val="340"/>
          <w:jc w:val="center"/>
        </w:trPr>
        <w:tc>
          <w:tcPr>
            <w:tcW w:w="1456" w:type="dxa"/>
            <w:vAlign w:val="center"/>
          </w:tcPr>
          <w:p w14:paraId="5543687A" w14:textId="77777777" w:rsidR="00D20CB3" w:rsidRPr="00ED318E" w:rsidRDefault="001A4D2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课程目标</w:t>
            </w:r>
          </w:p>
        </w:tc>
        <w:tc>
          <w:tcPr>
            <w:tcW w:w="6925" w:type="dxa"/>
            <w:vAlign w:val="center"/>
          </w:tcPr>
          <w:p w14:paraId="160C0596" w14:textId="77777777" w:rsidR="00D20CB3" w:rsidRPr="00ED318E" w:rsidRDefault="001A4D2A">
            <w:pPr>
              <w:spacing w:line="320" w:lineRule="exact"/>
              <w:jc w:val="center"/>
              <w:rPr>
                <w:rFonts w:ascii="Times New Roman" w:eastAsia="方正仿宋_GBK" w:hAnsi="Times New Roman" w:cs="Times New Roman"/>
                <w:b/>
                <w:color w:val="000000" w:themeColor="text1"/>
                <w:kern w:val="0"/>
                <w:szCs w:val="21"/>
              </w:rPr>
            </w:pPr>
            <w:r w:rsidRPr="00ED318E">
              <w:rPr>
                <w:rFonts w:ascii="Times New Roman" w:eastAsia="方正仿宋_GBK" w:hAnsi="Times New Roman" w:cs="Times New Roman"/>
                <w:b/>
                <w:color w:val="000000" w:themeColor="text1"/>
                <w:kern w:val="0"/>
                <w:szCs w:val="21"/>
              </w:rPr>
              <w:t>教学内容</w:t>
            </w:r>
          </w:p>
        </w:tc>
      </w:tr>
      <w:tr w:rsidR="00D20CB3" w14:paraId="16D8E23A" w14:textId="77777777">
        <w:trPr>
          <w:trHeight w:val="340"/>
          <w:jc w:val="center"/>
        </w:trPr>
        <w:tc>
          <w:tcPr>
            <w:tcW w:w="1456" w:type="dxa"/>
            <w:vAlign w:val="center"/>
          </w:tcPr>
          <w:p w14:paraId="1B52100D" w14:textId="77777777" w:rsidR="00D20CB3" w:rsidRPr="00ED318E" w:rsidRDefault="001A4D2A">
            <w:pPr>
              <w:spacing w:line="320" w:lineRule="exact"/>
              <w:jc w:val="center"/>
              <w:rPr>
                <w:rFonts w:ascii="Times New Roman" w:eastAsia="方正仿宋_GBK" w:hAnsi="Times New Roman" w:cs="Times New Roman"/>
                <w:b/>
                <w:kern w:val="0"/>
                <w:szCs w:val="21"/>
              </w:rPr>
            </w:pPr>
            <w:r w:rsidRPr="00ED318E">
              <w:rPr>
                <w:rFonts w:ascii="Times New Roman" w:eastAsia="方正仿宋_GBK" w:hAnsi="Times New Roman" w:cs="Times New Roman"/>
                <w:b/>
                <w:kern w:val="0"/>
                <w:szCs w:val="21"/>
              </w:rPr>
              <w:lastRenderedPageBreak/>
              <w:t>课程目标</w:t>
            </w:r>
            <w:r w:rsidRPr="00ED318E">
              <w:rPr>
                <w:rFonts w:ascii="Times New Roman" w:eastAsia="方正仿宋_GBK" w:hAnsi="Times New Roman" w:cs="Times New Roman"/>
                <w:b/>
                <w:kern w:val="0"/>
                <w:szCs w:val="21"/>
              </w:rPr>
              <w:t>1</w:t>
            </w:r>
          </w:p>
        </w:tc>
        <w:tc>
          <w:tcPr>
            <w:tcW w:w="6925" w:type="dxa"/>
            <w:vAlign w:val="center"/>
          </w:tcPr>
          <w:p w14:paraId="363E809D" w14:textId="77777777" w:rsidR="00D20CB3" w:rsidRPr="00ED318E" w:rsidRDefault="001A4D2A">
            <w:pPr>
              <w:spacing w:line="320" w:lineRule="exact"/>
              <w:jc w:val="left"/>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1.1 xxxx  1.2 xxxx  1.3 xxxx</w:t>
            </w:r>
          </w:p>
        </w:tc>
      </w:tr>
      <w:tr w:rsidR="00D20CB3" w14:paraId="4C1643A0" w14:textId="77777777">
        <w:trPr>
          <w:trHeight w:val="340"/>
          <w:jc w:val="center"/>
        </w:trPr>
        <w:tc>
          <w:tcPr>
            <w:tcW w:w="1456" w:type="dxa"/>
            <w:vAlign w:val="center"/>
          </w:tcPr>
          <w:p w14:paraId="196B80B9" w14:textId="77777777" w:rsidR="00D20CB3" w:rsidRPr="00ED318E" w:rsidRDefault="001A4D2A">
            <w:pPr>
              <w:spacing w:line="320" w:lineRule="exact"/>
              <w:jc w:val="center"/>
              <w:rPr>
                <w:rFonts w:ascii="Times New Roman" w:eastAsia="方正仿宋_GBK" w:hAnsi="Times New Roman" w:cs="Times New Roman"/>
                <w:b/>
                <w:kern w:val="0"/>
                <w:szCs w:val="21"/>
              </w:rPr>
            </w:pPr>
            <w:r w:rsidRPr="00ED318E">
              <w:rPr>
                <w:rFonts w:ascii="Times New Roman" w:eastAsia="方正仿宋_GBK" w:hAnsi="Times New Roman" w:cs="Times New Roman"/>
                <w:b/>
                <w:kern w:val="0"/>
                <w:szCs w:val="21"/>
              </w:rPr>
              <w:t>课程目标</w:t>
            </w:r>
            <w:r w:rsidRPr="00ED318E">
              <w:rPr>
                <w:rFonts w:ascii="Times New Roman" w:eastAsia="方正仿宋_GBK" w:hAnsi="Times New Roman" w:cs="Times New Roman"/>
                <w:b/>
                <w:kern w:val="0"/>
                <w:szCs w:val="21"/>
              </w:rPr>
              <w:t>2</w:t>
            </w:r>
          </w:p>
        </w:tc>
        <w:tc>
          <w:tcPr>
            <w:tcW w:w="6925" w:type="dxa"/>
            <w:vAlign w:val="center"/>
          </w:tcPr>
          <w:p w14:paraId="4C35EEC8" w14:textId="77777777" w:rsidR="00D20CB3" w:rsidRPr="00ED318E" w:rsidRDefault="001A4D2A">
            <w:pPr>
              <w:spacing w:line="320" w:lineRule="exact"/>
              <w:jc w:val="left"/>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w:t>
            </w:r>
          </w:p>
        </w:tc>
      </w:tr>
      <w:tr w:rsidR="00D20CB3" w14:paraId="198C80E7" w14:textId="77777777">
        <w:trPr>
          <w:trHeight w:val="340"/>
          <w:jc w:val="center"/>
        </w:trPr>
        <w:tc>
          <w:tcPr>
            <w:tcW w:w="1456" w:type="dxa"/>
            <w:vAlign w:val="center"/>
          </w:tcPr>
          <w:p w14:paraId="0D2D2A38" w14:textId="77777777" w:rsidR="00D20CB3" w:rsidRPr="00ED318E" w:rsidRDefault="001A4D2A">
            <w:pPr>
              <w:spacing w:line="320" w:lineRule="exact"/>
              <w:jc w:val="center"/>
              <w:rPr>
                <w:rFonts w:ascii="Times New Roman" w:eastAsia="方正仿宋_GBK" w:hAnsi="Times New Roman" w:cs="Times New Roman"/>
                <w:b/>
                <w:kern w:val="0"/>
                <w:szCs w:val="21"/>
              </w:rPr>
            </w:pPr>
            <w:r w:rsidRPr="00ED318E">
              <w:rPr>
                <w:rFonts w:ascii="Times New Roman" w:eastAsia="方正仿宋_GBK" w:hAnsi="Times New Roman" w:cs="Times New Roman"/>
                <w:b/>
                <w:kern w:val="0"/>
                <w:szCs w:val="21"/>
              </w:rPr>
              <w:t>课程目标</w:t>
            </w:r>
            <w:r w:rsidRPr="00ED318E">
              <w:rPr>
                <w:rFonts w:ascii="Times New Roman" w:eastAsia="方正仿宋_GBK" w:hAnsi="Times New Roman" w:cs="Times New Roman"/>
                <w:b/>
                <w:kern w:val="0"/>
                <w:szCs w:val="21"/>
              </w:rPr>
              <w:t>3</w:t>
            </w:r>
          </w:p>
        </w:tc>
        <w:tc>
          <w:tcPr>
            <w:tcW w:w="6925" w:type="dxa"/>
            <w:vAlign w:val="center"/>
          </w:tcPr>
          <w:p w14:paraId="18B958B3" w14:textId="77777777" w:rsidR="00D20CB3" w:rsidRPr="00ED318E" w:rsidRDefault="001A4D2A">
            <w:pPr>
              <w:spacing w:line="320" w:lineRule="exact"/>
              <w:jc w:val="left"/>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w:t>
            </w:r>
          </w:p>
        </w:tc>
      </w:tr>
      <w:tr w:rsidR="00D20CB3" w14:paraId="529D829B" w14:textId="77777777">
        <w:trPr>
          <w:trHeight w:val="340"/>
          <w:jc w:val="center"/>
        </w:trPr>
        <w:tc>
          <w:tcPr>
            <w:tcW w:w="1456" w:type="dxa"/>
            <w:vAlign w:val="center"/>
          </w:tcPr>
          <w:p w14:paraId="3E39E866" w14:textId="77777777" w:rsidR="00D20CB3" w:rsidRPr="00ED318E" w:rsidRDefault="001A4D2A">
            <w:pPr>
              <w:spacing w:line="320" w:lineRule="exact"/>
              <w:jc w:val="center"/>
              <w:rPr>
                <w:rFonts w:ascii="Times New Roman" w:eastAsia="方正仿宋_GBK" w:hAnsi="Times New Roman" w:cs="Times New Roman"/>
                <w:b/>
                <w:kern w:val="0"/>
                <w:szCs w:val="21"/>
              </w:rPr>
            </w:pPr>
            <w:r w:rsidRPr="00ED318E">
              <w:rPr>
                <w:rFonts w:ascii="Times New Roman" w:eastAsia="方正仿宋_GBK" w:hAnsi="Times New Roman" w:cs="Times New Roman"/>
                <w:b/>
                <w:kern w:val="0"/>
                <w:szCs w:val="21"/>
              </w:rPr>
              <w:t>课程目标</w:t>
            </w:r>
            <w:r w:rsidRPr="00ED318E">
              <w:rPr>
                <w:rFonts w:ascii="Times New Roman" w:eastAsia="方正仿宋_GBK" w:hAnsi="Times New Roman" w:cs="Times New Roman"/>
                <w:b/>
                <w:kern w:val="0"/>
                <w:szCs w:val="21"/>
              </w:rPr>
              <w:t>4</w:t>
            </w:r>
          </w:p>
        </w:tc>
        <w:tc>
          <w:tcPr>
            <w:tcW w:w="6925" w:type="dxa"/>
            <w:vAlign w:val="center"/>
          </w:tcPr>
          <w:p w14:paraId="4E9559A9" w14:textId="77777777" w:rsidR="00D20CB3" w:rsidRPr="00ED318E" w:rsidRDefault="001A4D2A">
            <w:pPr>
              <w:spacing w:line="320" w:lineRule="exact"/>
              <w:jc w:val="left"/>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w:t>
            </w:r>
          </w:p>
        </w:tc>
      </w:tr>
      <w:tr w:rsidR="00D20CB3" w14:paraId="38F137F0" w14:textId="77777777">
        <w:trPr>
          <w:trHeight w:val="340"/>
          <w:jc w:val="center"/>
        </w:trPr>
        <w:tc>
          <w:tcPr>
            <w:tcW w:w="1456" w:type="dxa"/>
            <w:vAlign w:val="center"/>
          </w:tcPr>
          <w:p w14:paraId="7FA868D2" w14:textId="77777777" w:rsidR="00D20CB3" w:rsidRPr="00ED318E" w:rsidRDefault="001A4D2A">
            <w:pPr>
              <w:spacing w:line="320" w:lineRule="exact"/>
              <w:jc w:val="center"/>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w:t>
            </w:r>
          </w:p>
        </w:tc>
        <w:tc>
          <w:tcPr>
            <w:tcW w:w="6925" w:type="dxa"/>
            <w:vAlign w:val="center"/>
          </w:tcPr>
          <w:p w14:paraId="7ACA2B6F" w14:textId="77777777" w:rsidR="00D20CB3" w:rsidRPr="00ED318E" w:rsidRDefault="001A4D2A">
            <w:pPr>
              <w:spacing w:line="320" w:lineRule="exact"/>
              <w:jc w:val="left"/>
              <w:rPr>
                <w:rFonts w:ascii="Times New Roman" w:eastAsia="方正仿宋_GBK" w:hAnsi="Times New Roman" w:cs="Times New Roman"/>
                <w:kern w:val="0"/>
                <w:szCs w:val="21"/>
              </w:rPr>
            </w:pPr>
            <w:r w:rsidRPr="00ED318E">
              <w:rPr>
                <w:rFonts w:ascii="Times New Roman" w:eastAsia="方正仿宋_GBK" w:hAnsi="Times New Roman" w:cs="Times New Roman"/>
                <w:kern w:val="0"/>
                <w:szCs w:val="21"/>
              </w:rPr>
              <w:t>……</w:t>
            </w:r>
          </w:p>
        </w:tc>
      </w:tr>
    </w:tbl>
    <w:p w14:paraId="18FBBA59" w14:textId="5ED54111" w:rsidR="00D20CB3" w:rsidRDefault="001A4D2A">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sz w:val="24"/>
        </w:rPr>
      </w:pPr>
      <w:r>
        <w:rPr>
          <w:rFonts w:ascii="Times New Roman" w:eastAsia="方正仿宋_GBK" w:hAnsi="Times New Roman" w:cs="Times New Roman"/>
          <w:b/>
          <w:i/>
          <w:color w:val="5B9BD5" w:themeColor="accent1"/>
          <w:sz w:val="24"/>
        </w:rPr>
        <w:t>表</w:t>
      </w:r>
      <w:r>
        <w:rPr>
          <w:rFonts w:ascii="Times New Roman" w:eastAsia="方正仿宋_GBK" w:hAnsi="Times New Roman" w:cs="Times New Roman"/>
          <w:b/>
          <w:i/>
          <w:color w:val="5B9BD5" w:themeColor="accent1"/>
          <w:sz w:val="24"/>
        </w:rPr>
        <w:t xml:space="preserve">2 </w:t>
      </w:r>
      <w:r w:rsidR="000F0EA9">
        <w:rPr>
          <w:rFonts w:ascii="Times New Roman" w:eastAsia="方正仿宋_GBK" w:hAnsi="Times New Roman" w:cs="Times New Roman"/>
          <w:b/>
          <w:i/>
          <w:color w:val="5B9BD5" w:themeColor="accent1"/>
          <w:sz w:val="24"/>
        </w:rPr>
        <w:t>课程目标</w:t>
      </w:r>
      <w:r>
        <w:rPr>
          <w:rFonts w:ascii="Times New Roman" w:eastAsia="方正仿宋_GBK" w:hAnsi="Times New Roman" w:cs="Times New Roman"/>
          <w:b/>
          <w:i/>
          <w:color w:val="5B9BD5" w:themeColor="accent1"/>
          <w:sz w:val="24"/>
        </w:rPr>
        <w:t>与</w:t>
      </w:r>
      <w:r w:rsidR="000F0EA9">
        <w:rPr>
          <w:rFonts w:ascii="Times New Roman" w:eastAsia="方正仿宋_GBK" w:hAnsi="Times New Roman" w:cs="Times New Roman"/>
          <w:b/>
          <w:i/>
          <w:color w:val="5B9BD5" w:themeColor="accent1"/>
          <w:sz w:val="24"/>
        </w:rPr>
        <w:t>教学内容</w:t>
      </w:r>
      <w:r>
        <w:rPr>
          <w:rFonts w:ascii="Times New Roman" w:eastAsia="方正仿宋_GBK" w:hAnsi="Times New Roman" w:cs="Times New Roman"/>
          <w:b/>
          <w:i/>
          <w:color w:val="5B9BD5" w:themeColor="accent1"/>
          <w:sz w:val="24"/>
        </w:rPr>
        <w:t>的关系</w:t>
      </w:r>
      <w:r>
        <w:rPr>
          <w:rFonts w:ascii="Times New Roman" w:eastAsia="方正仿宋_GBK" w:hAnsi="Times New Roman" w:cs="Times New Roman" w:hint="eastAsia"/>
          <w:b/>
          <w:i/>
          <w:color w:val="5B9BD5" w:themeColor="accent1"/>
          <w:sz w:val="24"/>
        </w:rPr>
        <w:t>（</w:t>
      </w:r>
      <w:r>
        <w:rPr>
          <w:rFonts w:ascii="Times New Roman" w:eastAsia="方正仿宋_GBK" w:hAnsi="Times New Roman" w:cs="Times New Roman"/>
          <w:b/>
          <w:i/>
          <w:color w:val="5B9BD5" w:themeColor="accent1"/>
          <w:sz w:val="24"/>
        </w:rPr>
        <w:t>示例</w:t>
      </w:r>
      <w:r>
        <w:rPr>
          <w:rFonts w:ascii="Times New Roman" w:eastAsia="方正仿宋_GBK" w:hAnsi="Times New Roman" w:cs="Times New Roman" w:hint="eastAsia"/>
          <w:b/>
          <w:i/>
          <w:color w:val="5B9BD5" w:themeColor="accent1"/>
          <w:sz w:val="24"/>
        </w:rPr>
        <w:t>）</w:t>
      </w:r>
    </w:p>
    <w:tbl>
      <w:tblPr>
        <w:tblStyle w:val="ac"/>
        <w:tblW w:w="0" w:type="auto"/>
        <w:tblLook w:val="04A0" w:firstRow="1" w:lastRow="0" w:firstColumn="1" w:lastColumn="0" w:noHBand="0" w:noVBand="1"/>
      </w:tblPr>
      <w:tblGrid>
        <w:gridCol w:w="1526"/>
        <w:gridCol w:w="6770"/>
      </w:tblGrid>
      <w:tr w:rsidR="00D20CB3" w14:paraId="7DE8BFE1" w14:textId="77777777" w:rsidTr="00D76F57">
        <w:trPr>
          <w:trHeight w:val="340"/>
        </w:trPr>
        <w:tc>
          <w:tcPr>
            <w:tcW w:w="1555" w:type="dxa"/>
            <w:vAlign w:val="center"/>
          </w:tcPr>
          <w:p w14:paraId="0C2898BD"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课程目标</w:t>
            </w:r>
          </w:p>
        </w:tc>
        <w:tc>
          <w:tcPr>
            <w:tcW w:w="6917" w:type="dxa"/>
            <w:vAlign w:val="center"/>
          </w:tcPr>
          <w:p w14:paraId="0C784B2D"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教学内容</w:t>
            </w:r>
          </w:p>
        </w:tc>
      </w:tr>
      <w:tr w:rsidR="00D20CB3" w14:paraId="4EB46059" w14:textId="77777777">
        <w:trPr>
          <w:trHeight w:val="340"/>
        </w:trPr>
        <w:tc>
          <w:tcPr>
            <w:tcW w:w="1555" w:type="dxa"/>
            <w:vAlign w:val="center"/>
          </w:tcPr>
          <w:p w14:paraId="65162654"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课程目标</w:t>
            </w:r>
            <w:r w:rsidRPr="00ED318E">
              <w:rPr>
                <w:rFonts w:ascii="Times New Roman" w:eastAsia="方正楷体_GBK" w:hAnsi="Times New Roman" w:cs="Times New Roman"/>
                <w:b/>
                <w:i/>
                <w:color w:val="5B9BD5" w:themeColor="accent1"/>
                <w:kern w:val="0"/>
                <w:szCs w:val="21"/>
              </w:rPr>
              <w:t>1</w:t>
            </w:r>
          </w:p>
        </w:tc>
        <w:tc>
          <w:tcPr>
            <w:tcW w:w="6917" w:type="dxa"/>
          </w:tcPr>
          <w:p w14:paraId="1DC94DA4" w14:textId="77777777" w:rsidR="00D20CB3" w:rsidRPr="00ED318E" w:rsidRDefault="001A4D2A" w:rsidP="00166596">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ED318E">
              <w:rPr>
                <w:rFonts w:ascii="Times New Roman" w:eastAsia="方正楷体_GBK" w:hAnsi="Times New Roman" w:cs="Times New Roman"/>
                <w:i/>
                <w:color w:val="5B9BD5" w:themeColor="accent1"/>
                <w:kern w:val="0"/>
                <w:szCs w:val="21"/>
              </w:rPr>
              <w:t>1.1</w:t>
            </w:r>
            <w:r w:rsidRPr="00ED318E">
              <w:rPr>
                <w:rFonts w:ascii="Times New Roman" w:eastAsia="方正楷体_GBK" w:hAnsi="Times New Roman" w:cs="Times New Roman"/>
                <w:i/>
                <w:color w:val="5B9BD5" w:themeColor="accent1"/>
                <w:kern w:val="0"/>
                <w:szCs w:val="21"/>
              </w:rPr>
              <w:t>信号</w:t>
            </w:r>
            <w:r w:rsidRPr="00ED318E">
              <w:rPr>
                <w:rFonts w:ascii="Times New Roman" w:eastAsia="方正楷体_GBK" w:hAnsi="Times New Roman" w:cs="Times New Roman"/>
                <w:i/>
                <w:color w:val="5B9BD5" w:themeColor="accent1"/>
                <w:kern w:val="0"/>
                <w:szCs w:val="21"/>
              </w:rPr>
              <w:t xml:space="preserve"> 1.2</w:t>
            </w:r>
            <w:r w:rsidRPr="00ED318E">
              <w:rPr>
                <w:rFonts w:ascii="Times New Roman" w:eastAsia="方正楷体_GBK" w:hAnsi="Times New Roman" w:cs="Times New Roman"/>
                <w:i/>
                <w:color w:val="5B9BD5" w:themeColor="accent1"/>
                <w:kern w:val="0"/>
                <w:szCs w:val="21"/>
              </w:rPr>
              <w:t>信号的频谱</w:t>
            </w:r>
            <w:r w:rsidRPr="00ED318E">
              <w:rPr>
                <w:rFonts w:ascii="Times New Roman" w:eastAsia="方正楷体_GBK" w:hAnsi="Times New Roman" w:cs="Times New Roman"/>
                <w:i/>
                <w:color w:val="5B9BD5" w:themeColor="accent1"/>
                <w:kern w:val="0"/>
                <w:szCs w:val="21"/>
              </w:rPr>
              <w:t xml:space="preserve"> 1.3</w:t>
            </w:r>
            <w:r w:rsidRPr="00ED318E">
              <w:rPr>
                <w:rFonts w:ascii="Times New Roman" w:eastAsia="方正楷体_GBK" w:hAnsi="Times New Roman" w:cs="Times New Roman"/>
                <w:i/>
                <w:color w:val="5B9BD5" w:themeColor="accent1"/>
                <w:kern w:val="0"/>
                <w:szCs w:val="21"/>
              </w:rPr>
              <w:t>模拟信号和数字信号</w:t>
            </w:r>
            <w:r w:rsidRPr="00ED318E">
              <w:rPr>
                <w:rFonts w:ascii="Times New Roman" w:eastAsia="方正楷体_GBK" w:hAnsi="Times New Roman" w:cs="Times New Roman"/>
                <w:i/>
                <w:color w:val="5B9BD5" w:themeColor="accent1"/>
                <w:kern w:val="0"/>
                <w:szCs w:val="21"/>
              </w:rPr>
              <w:t xml:space="preserve"> 1.4</w:t>
            </w:r>
            <w:r w:rsidRPr="00ED318E">
              <w:rPr>
                <w:rFonts w:ascii="Times New Roman" w:eastAsia="方正楷体_GBK" w:hAnsi="Times New Roman" w:cs="Times New Roman"/>
                <w:i/>
                <w:color w:val="5B9BD5" w:themeColor="accent1"/>
                <w:kern w:val="0"/>
                <w:szCs w:val="21"/>
              </w:rPr>
              <w:t>放大电路模型</w:t>
            </w:r>
            <w:r w:rsidRPr="00ED318E">
              <w:rPr>
                <w:rFonts w:ascii="Times New Roman" w:eastAsia="方正楷体_GBK" w:hAnsi="Times New Roman" w:cs="Times New Roman"/>
                <w:i/>
                <w:color w:val="5B9BD5" w:themeColor="accent1"/>
                <w:kern w:val="0"/>
                <w:szCs w:val="21"/>
              </w:rPr>
              <w:t xml:space="preserve"> 2.1</w:t>
            </w:r>
            <w:r w:rsidRPr="00ED318E">
              <w:rPr>
                <w:rFonts w:ascii="Times New Roman" w:eastAsia="方正楷体_GBK" w:hAnsi="Times New Roman" w:cs="Times New Roman"/>
                <w:i/>
                <w:color w:val="5B9BD5" w:themeColor="accent1"/>
                <w:kern w:val="0"/>
                <w:szCs w:val="21"/>
              </w:rPr>
              <w:t>集成电路运算放大器</w:t>
            </w:r>
            <w:r w:rsidRPr="00ED318E">
              <w:rPr>
                <w:rFonts w:ascii="Times New Roman" w:eastAsia="方正楷体_GBK" w:hAnsi="Times New Roman" w:cs="Times New Roman"/>
                <w:i/>
                <w:color w:val="5B9BD5" w:themeColor="accent1"/>
                <w:kern w:val="0"/>
                <w:szCs w:val="21"/>
              </w:rPr>
              <w:t xml:space="preserve"> 2.2</w:t>
            </w:r>
            <w:r w:rsidRPr="00ED318E">
              <w:rPr>
                <w:rFonts w:ascii="Times New Roman" w:eastAsia="方正楷体_GBK" w:hAnsi="Times New Roman" w:cs="Times New Roman"/>
                <w:i/>
                <w:color w:val="5B9BD5" w:themeColor="accent1"/>
                <w:kern w:val="0"/>
                <w:szCs w:val="21"/>
              </w:rPr>
              <w:t>理想运算放大器</w:t>
            </w:r>
            <w:r w:rsidRPr="00ED318E">
              <w:rPr>
                <w:rFonts w:ascii="Times New Roman" w:eastAsia="方正楷体_GBK" w:hAnsi="Times New Roman" w:cs="Times New Roman"/>
                <w:i/>
                <w:color w:val="5B9BD5" w:themeColor="accent1"/>
                <w:kern w:val="0"/>
                <w:szCs w:val="21"/>
              </w:rPr>
              <w:t xml:space="preserve"> 3.1</w:t>
            </w:r>
            <w:r w:rsidRPr="00ED318E">
              <w:rPr>
                <w:rFonts w:ascii="Times New Roman" w:eastAsia="方正楷体_GBK" w:hAnsi="Times New Roman" w:cs="Times New Roman"/>
                <w:i/>
                <w:color w:val="5B9BD5" w:themeColor="accent1"/>
                <w:kern w:val="0"/>
                <w:szCs w:val="21"/>
              </w:rPr>
              <w:t>半导体基本知识</w:t>
            </w:r>
            <w:r w:rsidRPr="00ED318E">
              <w:rPr>
                <w:rFonts w:ascii="Times New Roman" w:eastAsia="方正楷体_GBK" w:hAnsi="Times New Roman" w:cs="Times New Roman"/>
                <w:i/>
                <w:color w:val="5B9BD5" w:themeColor="accent1"/>
                <w:kern w:val="0"/>
                <w:szCs w:val="21"/>
              </w:rPr>
              <w:t xml:space="preserve"> 3.2PN</w:t>
            </w:r>
            <w:r w:rsidRPr="00ED318E">
              <w:rPr>
                <w:rFonts w:ascii="Times New Roman" w:eastAsia="方正楷体_GBK" w:hAnsi="Times New Roman" w:cs="Times New Roman"/>
                <w:i/>
                <w:color w:val="5B9BD5" w:themeColor="accent1"/>
                <w:kern w:val="0"/>
                <w:szCs w:val="21"/>
              </w:rPr>
              <w:t>结的形成及特性</w:t>
            </w:r>
            <w:r w:rsidRPr="00ED318E">
              <w:rPr>
                <w:rFonts w:ascii="Times New Roman" w:eastAsia="方正楷体_GBK" w:hAnsi="Times New Roman" w:cs="Times New Roman"/>
                <w:i/>
                <w:color w:val="5B9BD5" w:themeColor="accent1"/>
                <w:kern w:val="0"/>
                <w:szCs w:val="21"/>
              </w:rPr>
              <w:t xml:space="preserve"> 3.3</w:t>
            </w:r>
            <w:r w:rsidRPr="00ED318E">
              <w:rPr>
                <w:rFonts w:ascii="Times New Roman" w:eastAsia="方正楷体_GBK" w:hAnsi="Times New Roman" w:cs="Times New Roman"/>
                <w:i/>
                <w:color w:val="5B9BD5" w:themeColor="accent1"/>
                <w:kern w:val="0"/>
                <w:szCs w:val="21"/>
              </w:rPr>
              <w:t>二极管</w:t>
            </w:r>
            <w:r w:rsidRPr="00ED318E">
              <w:rPr>
                <w:rFonts w:ascii="Times New Roman" w:eastAsia="方正楷体_GBK" w:hAnsi="Times New Roman" w:cs="Times New Roman"/>
                <w:i/>
                <w:color w:val="5B9BD5" w:themeColor="accent1"/>
                <w:kern w:val="0"/>
                <w:szCs w:val="21"/>
              </w:rPr>
              <w:t xml:space="preserve"> 3.4</w:t>
            </w:r>
            <w:r w:rsidRPr="00ED318E">
              <w:rPr>
                <w:rFonts w:ascii="Times New Roman" w:eastAsia="方正楷体_GBK" w:hAnsi="Times New Roman" w:cs="Times New Roman"/>
                <w:i/>
                <w:color w:val="5B9BD5" w:themeColor="accent1"/>
                <w:kern w:val="0"/>
                <w:szCs w:val="21"/>
              </w:rPr>
              <w:t>二极管的基本电路及其分析方法</w:t>
            </w:r>
            <w:r w:rsidRPr="00ED318E">
              <w:rPr>
                <w:rFonts w:ascii="Times New Roman" w:eastAsia="方正楷体_GBK" w:hAnsi="Times New Roman" w:cs="Times New Roman"/>
                <w:i/>
                <w:color w:val="5B9BD5" w:themeColor="accent1"/>
                <w:kern w:val="0"/>
                <w:szCs w:val="21"/>
              </w:rPr>
              <w:t xml:space="preserve"> 3.5</w:t>
            </w:r>
            <w:r w:rsidRPr="00ED318E">
              <w:rPr>
                <w:rFonts w:ascii="Times New Roman" w:eastAsia="方正楷体_GBK" w:hAnsi="Times New Roman" w:cs="Times New Roman"/>
                <w:i/>
                <w:color w:val="5B9BD5" w:themeColor="accent1"/>
                <w:kern w:val="0"/>
                <w:szCs w:val="21"/>
              </w:rPr>
              <w:t>特殊二极管</w:t>
            </w:r>
            <w:r w:rsidRPr="00ED318E">
              <w:rPr>
                <w:rFonts w:ascii="Times New Roman" w:eastAsia="方正楷体_GBK" w:hAnsi="Times New Roman" w:cs="Times New Roman"/>
                <w:i/>
                <w:color w:val="5B9BD5" w:themeColor="accent1"/>
                <w:kern w:val="0"/>
                <w:szCs w:val="21"/>
              </w:rPr>
              <w:t xml:space="preserve"> 4.1MOS</w:t>
            </w:r>
            <w:r w:rsidRPr="00ED318E">
              <w:rPr>
                <w:rFonts w:ascii="Times New Roman" w:eastAsia="方正楷体_GBK" w:hAnsi="Times New Roman" w:cs="Times New Roman"/>
                <w:i/>
                <w:color w:val="5B9BD5" w:themeColor="accent1"/>
                <w:kern w:val="0"/>
                <w:szCs w:val="21"/>
              </w:rPr>
              <w:t>场效应三极管</w:t>
            </w:r>
            <w:r w:rsidRPr="00ED318E">
              <w:rPr>
                <w:rFonts w:ascii="Times New Roman" w:eastAsia="方正楷体_GBK" w:hAnsi="Times New Roman" w:cs="Times New Roman"/>
                <w:i/>
                <w:color w:val="5B9BD5" w:themeColor="accent1"/>
                <w:kern w:val="0"/>
                <w:szCs w:val="21"/>
              </w:rPr>
              <w:t xml:space="preserve"> 4.3</w:t>
            </w:r>
            <w:r w:rsidRPr="00ED318E">
              <w:rPr>
                <w:rFonts w:ascii="Times New Roman" w:eastAsia="方正楷体_GBK" w:hAnsi="Times New Roman" w:cs="Times New Roman"/>
                <w:i/>
                <w:color w:val="5B9BD5" w:themeColor="accent1"/>
                <w:kern w:val="0"/>
                <w:szCs w:val="21"/>
              </w:rPr>
              <w:t>图解分析法</w:t>
            </w:r>
            <w:r w:rsidRPr="00ED318E">
              <w:rPr>
                <w:rFonts w:ascii="Times New Roman" w:eastAsia="方正楷体_GBK" w:hAnsi="Times New Roman" w:cs="Times New Roman"/>
                <w:i/>
                <w:color w:val="5B9BD5" w:themeColor="accent1"/>
                <w:kern w:val="0"/>
                <w:szCs w:val="21"/>
              </w:rPr>
              <w:t xml:space="preserve"> 4.6</w:t>
            </w:r>
            <w:r w:rsidRPr="00ED318E">
              <w:rPr>
                <w:rFonts w:ascii="Times New Roman" w:eastAsia="方正楷体_GBK" w:hAnsi="Times New Roman" w:cs="Times New Roman"/>
                <w:i/>
                <w:color w:val="5B9BD5" w:themeColor="accent1"/>
                <w:kern w:val="0"/>
                <w:szCs w:val="21"/>
              </w:rPr>
              <w:t>集成电路单级</w:t>
            </w:r>
            <w:r w:rsidRPr="00ED318E">
              <w:rPr>
                <w:rFonts w:ascii="Times New Roman" w:eastAsia="方正楷体_GBK" w:hAnsi="Times New Roman" w:cs="Times New Roman"/>
                <w:i/>
                <w:color w:val="5B9BD5" w:themeColor="accent1"/>
                <w:kern w:val="0"/>
                <w:szCs w:val="21"/>
              </w:rPr>
              <w:t>MOSFET</w:t>
            </w:r>
            <w:r w:rsidRPr="00ED318E">
              <w:rPr>
                <w:rFonts w:ascii="Times New Roman" w:eastAsia="方正楷体_GBK" w:hAnsi="Times New Roman" w:cs="Times New Roman"/>
                <w:i/>
                <w:color w:val="5B9BD5" w:themeColor="accent1"/>
                <w:kern w:val="0"/>
                <w:szCs w:val="21"/>
              </w:rPr>
              <w:t>放大电路</w:t>
            </w:r>
            <w:r w:rsidRPr="00ED318E">
              <w:rPr>
                <w:rFonts w:ascii="Times New Roman" w:eastAsia="方正楷体_GBK" w:hAnsi="Times New Roman" w:cs="Times New Roman"/>
                <w:i/>
                <w:color w:val="5B9BD5" w:themeColor="accent1"/>
                <w:kern w:val="0"/>
                <w:szCs w:val="21"/>
              </w:rPr>
              <w:t xml:space="preserve"> 5.1BJT 5.4BJT</w:t>
            </w:r>
            <w:r w:rsidRPr="00ED318E">
              <w:rPr>
                <w:rFonts w:ascii="Times New Roman" w:eastAsia="方正楷体_GBK" w:hAnsi="Times New Roman" w:cs="Times New Roman"/>
                <w:i/>
                <w:color w:val="5B9BD5" w:themeColor="accent1"/>
                <w:kern w:val="0"/>
                <w:szCs w:val="21"/>
              </w:rPr>
              <w:t>放大电路静态工作点的稳定问题</w:t>
            </w:r>
            <w:r w:rsidRPr="00ED318E">
              <w:rPr>
                <w:rFonts w:ascii="Times New Roman" w:eastAsia="方正楷体_GBK" w:hAnsi="Times New Roman" w:cs="Times New Roman"/>
                <w:i/>
                <w:color w:val="5B9BD5" w:themeColor="accent1"/>
                <w:kern w:val="0"/>
                <w:szCs w:val="21"/>
              </w:rPr>
              <w:t xml:space="preserve"> ……</w:t>
            </w:r>
          </w:p>
        </w:tc>
      </w:tr>
      <w:tr w:rsidR="00D20CB3" w14:paraId="32C27344" w14:textId="77777777">
        <w:trPr>
          <w:trHeight w:val="340"/>
        </w:trPr>
        <w:tc>
          <w:tcPr>
            <w:tcW w:w="1555" w:type="dxa"/>
            <w:vAlign w:val="center"/>
          </w:tcPr>
          <w:p w14:paraId="78E11304"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课程目标</w:t>
            </w:r>
            <w:r w:rsidRPr="00ED318E">
              <w:rPr>
                <w:rFonts w:ascii="Times New Roman" w:eastAsia="方正楷体_GBK" w:hAnsi="Times New Roman" w:cs="Times New Roman"/>
                <w:b/>
                <w:i/>
                <w:color w:val="5B9BD5" w:themeColor="accent1"/>
                <w:kern w:val="0"/>
                <w:szCs w:val="21"/>
              </w:rPr>
              <w:t>2</w:t>
            </w:r>
          </w:p>
        </w:tc>
        <w:tc>
          <w:tcPr>
            <w:tcW w:w="6917" w:type="dxa"/>
          </w:tcPr>
          <w:p w14:paraId="6DA374BD" w14:textId="77777777" w:rsidR="00D20CB3" w:rsidRPr="00ED318E" w:rsidRDefault="001A4D2A" w:rsidP="00166596">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ED318E">
              <w:rPr>
                <w:rFonts w:ascii="Times New Roman" w:eastAsia="方正楷体_GBK" w:hAnsi="Times New Roman" w:cs="Times New Roman"/>
                <w:i/>
                <w:color w:val="5B9BD5" w:themeColor="accent1"/>
                <w:kern w:val="0"/>
                <w:szCs w:val="21"/>
              </w:rPr>
              <w:t>1.5</w:t>
            </w:r>
            <w:r w:rsidRPr="00ED318E">
              <w:rPr>
                <w:rFonts w:ascii="Times New Roman" w:eastAsia="方正楷体_GBK" w:hAnsi="Times New Roman" w:cs="Times New Roman"/>
                <w:i/>
                <w:color w:val="5B9BD5" w:themeColor="accent1"/>
                <w:kern w:val="0"/>
                <w:szCs w:val="21"/>
              </w:rPr>
              <w:t>放大电路性能指标</w:t>
            </w:r>
            <w:r w:rsidRPr="00ED318E">
              <w:rPr>
                <w:rFonts w:ascii="Times New Roman" w:eastAsia="方正楷体_GBK" w:hAnsi="Times New Roman" w:cs="Times New Roman"/>
                <w:i/>
                <w:color w:val="5B9BD5" w:themeColor="accent1"/>
                <w:kern w:val="0"/>
                <w:szCs w:val="21"/>
              </w:rPr>
              <w:t xml:space="preserve"> 2.3</w:t>
            </w:r>
            <w:r w:rsidRPr="00ED318E">
              <w:rPr>
                <w:rFonts w:ascii="Times New Roman" w:eastAsia="方正楷体_GBK" w:hAnsi="Times New Roman" w:cs="Times New Roman"/>
                <w:i/>
                <w:color w:val="5B9BD5" w:themeColor="accent1"/>
                <w:kern w:val="0"/>
                <w:szCs w:val="21"/>
              </w:rPr>
              <w:t>基本线性运放电路</w:t>
            </w:r>
            <w:r w:rsidRPr="00ED318E">
              <w:rPr>
                <w:rFonts w:ascii="Times New Roman" w:eastAsia="方正楷体_GBK" w:hAnsi="Times New Roman" w:cs="Times New Roman"/>
                <w:i/>
                <w:color w:val="5B9BD5" w:themeColor="accent1"/>
                <w:kern w:val="0"/>
                <w:szCs w:val="21"/>
              </w:rPr>
              <w:t xml:space="preserve"> 2.4</w:t>
            </w:r>
            <w:r w:rsidRPr="00ED318E">
              <w:rPr>
                <w:rFonts w:ascii="Times New Roman" w:eastAsia="方正楷体_GBK" w:hAnsi="Times New Roman" w:cs="Times New Roman"/>
                <w:i/>
                <w:color w:val="5B9BD5" w:themeColor="accent1"/>
                <w:kern w:val="0"/>
                <w:szCs w:val="21"/>
              </w:rPr>
              <w:t>同相输入和反相输入放大电路的其他应用</w:t>
            </w:r>
            <w:r w:rsidRPr="00ED318E">
              <w:rPr>
                <w:rFonts w:ascii="Times New Roman" w:eastAsia="方正楷体_GBK" w:hAnsi="Times New Roman" w:cs="Times New Roman"/>
                <w:i/>
                <w:color w:val="5B9BD5" w:themeColor="accent1"/>
                <w:kern w:val="0"/>
                <w:szCs w:val="21"/>
              </w:rPr>
              <w:t xml:space="preserve"> 4.2MOSFET</w:t>
            </w:r>
            <w:r w:rsidRPr="00ED318E">
              <w:rPr>
                <w:rFonts w:ascii="Times New Roman" w:eastAsia="方正楷体_GBK" w:hAnsi="Times New Roman" w:cs="Times New Roman"/>
                <w:i/>
                <w:color w:val="5B9BD5" w:themeColor="accent1"/>
                <w:kern w:val="0"/>
                <w:szCs w:val="21"/>
              </w:rPr>
              <w:t>基本共源极放大电路</w:t>
            </w:r>
            <w:r w:rsidRPr="00ED318E">
              <w:rPr>
                <w:rFonts w:ascii="Times New Roman" w:eastAsia="方正楷体_GBK" w:hAnsi="Times New Roman" w:cs="Times New Roman"/>
                <w:i/>
                <w:color w:val="5B9BD5" w:themeColor="accent1"/>
                <w:kern w:val="0"/>
                <w:szCs w:val="21"/>
              </w:rPr>
              <w:t xml:space="preserve"> 4.4</w:t>
            </w:r>
            <w:r w:rsidRPr="00ED318E">
              <w:rPr>
                <w:rFonts w:ascii="Times New Roman" w:eastAsia="方正楷体_GBK" w:hAnsi="Times New Roman" w:cs="Times New Roman"/>
                <w:i/>
                <w:color w:val="5B9BD5" w:themeColor="accent1"/>
                <w:kern w:val="0"/>
                <w:szCs w:val="21"/>
              </w:rPr>
              <w:t>小信号模型分析法</w:t>
            </w:r>
            <w:r w:rsidRPr="00ED318E">
              <w:rPr>
                <w:rFonts w:ascii="Times New Roman" w:eastAsia="方正楷体_GBK" w:hAnsi="Times New Roman" w:cs="Times New Roman"/>
                <w:i/>
                <w:color w:val="5B9BD5" w:themeColor="accent1"/>
                <w:kern w:val="0"/>
                <w:szCs w:val="21"/>
              </w:rPr>
              <w:t xml:space="preserve"> 4.5</w:t>
            </w:r>
            <w:r w:rsidRPr="00ED318E">
              <w:rPr>
                <w:rFonts w:ascii="Times New Roman" w:eastAsia="方正楷体_GBK" w:hAnsi="Times New Roman" w:cs="Times New Roman"/>
                <w:i/>
                <w:color w:val="5B9BD5" w:themeColor="accent1"/>
                <w:kern w:val="0"/>
                <w:szCs w:val="21"/>
              </w:rPr>
              <w:t>共漏极和共栅极放大电路</w:t>
            </w:r>
            <w:r w:rsidRPr="00ED318E">
              <w:rPr>
                <w:rFonts w:ascii="Times New Roman" w:eastAsia="方正楷体_GBK" w:hAnsi="Times New Roman" w:cs="Times New Roman"/>
                <w:i/>
                <w:color w:val="5B9BD5" w:themeColor="accent1"/>
                <w:kern w:val="0"/>
                <w:szCs w:val="21"/>
              </w:rPr>
              <w:t xml:space="preserve"> 4.7</w:t>
            </w:r>
            <w:r w:rsidRPr="00ED318E">
              <w:rPr>
                <w:rFonts w:ascii="Times New Roman" w:eastAsia="方正楷体_GBK" w:hAnsi="Times New Roman" w:cs="Times New Roman"/>
                <w:i/>
                <w:color w:val="5B9BD5" w:themeColor="accent1"/>
                <w:kern w:val="0"/>
                <w:szCs w:val="21"/>
              </w:rPr>
              <w:t>多级放大电路</w:t>
            </w:r>
            <w:r w:rsidRPr="00ED318E">
              <w:rPr>
                <w:rFonts w:ascii="Times New Roman" w:eastAsia="方正楷体_GBK" w:hAnsi="Times New Roman" w:cs="Times New Roman"/>
                <w:i/>
                <w:color w:val="5B9BD5" w:themeColor="accent1"/>
                <w:kern w:val="0"/>
                <w:szCs w:val="21"/>
              </w:rPr>
              <w:t xml:space="preserve"> 4.8</w:t>
            </w:r>
            <w:r w:rsidRPr="00ED318E">
              <w:rPr>
                <w:rFonts w:ascii="Times New Roman" w:eastAsia="方正楷体_GBK" w:hAnsi="Times New Roman" w:cs="Times New Roman"/>
                <w:i/>
                <w:color w:val="5B9BD5" w:themeColor="accent1"/>
                <w:kern w:val="0"/>
                <w:szCs w:val="21"/>
              </w:rPr>
              <w:t>结型场效应管及其放大电路</w:t>
            </w:r>
            <w:r w:rsidRPr="00ED318E">
              <w:rPr>
                <w:rFonts w:ascii="Times New Roman" w:eastAsia="方正楷体_GBK" w:hAnsi="Times New Roman" w:cs="Times New Roman"/>
                <w:i/>
                <w:color w:val="5B9BD5" w:themeColor="accent1"/>
                <w:kern w:val="0"/>
                <w:szCs w:val="21"/>
              </w:rPr>
              <w:t xml:space="preserve"> 5.2</w:t>
            </w:r>
            <w:r w:rsidRPr="00ED318E">
              <w:rPr>
                <w:rFonts w:ascii="Times New Roman" w:eastAsia="方正楷体_GBK" w:hAnsi="Times New Roman" w:cs="Times New Roman"/>
                <w:i/>
                <w:color w:val="5B9BD5" w:themeColor="accent1"/>
                <w:kern w:val="0"/>
                <w:szCs w:val="21"/>
              </w:rPr>
              <w:t>基本共射极放大电路</w:t>
            </w:r>
            <w:r w:rsidRPr="00ED318E">
              <w:rPr>
                <w:rFonts w:ascii="Times New Roman" w:eastAsia="方正楷体_GBK" w:hAnsi="Times New Roman" w:cs="Times New Roman"/>
                <w:i/>
                <w:color w:val="5B9BD5" w:themeColor="accent1"/>
                <w:kern w:val="0"/>
                <w:szCs w:val="21"/>
              </w:rPr>
              <w:t xml:space="preserve"> 5.3BJT</w:t>
            </w:r>
            <w:r w:rsidRPr="00ED318E">
              <w:rPr>
                <w:rFonts w:ascii="Times New Roman" w:eastAsia="方正楷体_GBK" w:hAnsi="Times New Roman" w:cs="Times New Roman"/>
                <w:i/>
                <w:color w:val="5B9BD5" w:themeColor="accent1"/>
                <w:kern w:val="0"/>
                <w:szCs w:val="21"/>
              </w:rPr>
              <w:t>放大电路的分析方法</w:t>
            </w:r>
            <w:r w:rsidRPr="00ED318E">
              <w:rPr>
                <w:rFonts w:ascii="Times New Roman" w:eastAsia="方正楷体_GBK" w:hAnsi="Times New Roman" w:cs="Times New Roman"/>
                <w:i/>
                <w:color w:val="5B9BD5" w:themeColor="accent1"/>
                <w:kern w:val="0"/>
                <w:szCs w:val="21"/>
              </w:rPr>
              <w:t xml:space="preserve"> 5.5</w:t>
            </w:r>
            <w:r w:rsidRPr="00ED318E">
              <w:rPr>
                <w:rFonts w:ascii="Times New Roman" w:eastAsia="方正楷体_GBK" w:hAnsi="Times New Roman" w:cs="Times New Roman"/>
                <w:i/>
                <w:color w:val="5B9BD5" w:themeColor="accent1"/>
                <w:kern w:val="0"/>
                <w:szCs w:val="21"/>
              </w:rPr>
              <w:t>共集电极放大电路和共集电极放大电路</w:t>
            </w:r>
            <w:r w:rsidRPr="00ED318E">
              <w:rPr>
                <w:rFonts w:ascii="Times New Roman" w:eastAsia="方正楷体_GBK" w:hAnsi="Times New Roman" w:cs="Times New Roman"/>
                <w:i/>
                <w:color w:val="5B9BD5" w:themeColor="accent1"/>
                <w:kern w:val="0"/>
                <w:szCs w:val="21"/>
              </w:rPr>
              <w:t xml:space="preserve"> 5.7</w:t>
            </w:r>
            <w:r w:rsidRPr="00ED318E">
              <w:rPr>
                <w:rFonts w:ascii="Times New Roman" w:eastAsia="方正楷体_GBK" w:hAnsi="Times New Roman" w:cs="Times New Roman"/>
                <w:i/>
                <w:color w:val="5B9BD5" w:themeColor="accent1"/>
                <w:kern w:val="0"/>
                <w:szCs w:val="21"/>
              </w:rPr>
              <w:t>多级放大电路</w:t>
            </w:r>
            <w:r w:rsidRPr="00ED318E">
              <w:rPr>
                <w:rFonts w:ascii="Times New Roman" w:eastAsia="方正楷体_GBK" w:hAnsi="Times New Roman" w:cs="Times New Roman"/>
                <w:i/>
                <w:color w:val="5B9BD5" w:themeColor="accent1"/>
                <w:kern w:val="0"/>
                <w:szCs w:val="21"/>
              </w:rPr>
              <w:t xml:space="preserve"> 7.2</w:t>
            </w:r>
            <w:r w:rsidRPr="00ED318E">
              <w:rPr>
                <w:rFonts w:ascii="Times New Roman" w:eastAsia="方正楷体_GBK" w:hAnsi="Times New Roman" w:cs="Times New Roman"/>
                <w:i/>
                <w:color w:val="5B9BD5" w:themeColor="accent1"/>
                <w:kern w:val="0"/>
                <w:szCs w:val="21"/>
              </w:rPr>
              <w:t>差分放大电路</w:t>
            </w:r>
            <w:r w:rsidRPr="00ED318E">
              <w:rPr>
                <w:rFonts w:ascii="Times New Roman" w:eastAsia="方正楷体_GBK" w:hAnsi="Times New Roman" w:cs="Times New Roman"/>
                <w:i/>
                <w:color w:val="5B9BD5" w:themeColor="accent1"/>
                <w:kern w:val="0"/>
                <w:szCs w:val="21"/>
              </w:rPr>
              <w:t xml:space="preserve"> ……</w:t>
            </w:r>
          </w:p>
        </w:tc>
      </w:tr>
      <w:tr w:rsidR="00D20CB3" w14:paraId="64F49613" w14:textId="77777777">
        <w:trPr>
          <w:trHeight w:val="340"/>
        </w:trPr>
        <w:tc>
          <w:tcPr>
            <w:tcW w:w="1555" w:type="dxa"/>
            <w:vAlign w:val="center"/>
          </w:tcPr>
          <w:p w14:paraId="68CCD43D"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课程目标</w:t>
            </w:r>
            <w:r w:rsidRPr="00ED318E">
              <w:rPr>
                <w:rFonts w:ascii="Times New Roman" w:eastAsia="方正楷体_GBK" w:hAnsi="Times New Roman" w:cs="Times New Roman"/>
                <w:b/>
                <w:i/>
                <w:color w:val="5B9BD5" w:themeColor="accent1"/>
                <w:kern w:val="0"/>
                <w:szCs w:val="21"/>
              </w:rPr>
              <w:t>3</w:t>
            </w:r>
          </w:p>
        </w:tc>
        <w:tc>
          <w:tcPr>
            <w:tcW w:w="6917" w:type="dxa"/>
          </w:tcPr>
          <w:p w14:paraId="14F70E84" w14:textId="77777777" w:rsidR="00D20CB3" w:rsidRPr="00ED318E" w:rsidRDefault="001A4D2A" w:rsidP="00166596">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ED318E">
              <w:rPr>
                <w:rFonts w:ascii="Times New Roman" w:eastAsia="方正楷体_GBK" w:hAnsi="Times New Roman" w:cs="Times New Roman"/>
                <w:i/>
                <w:color w:val="5B9BD5" w:themeColor="accent1"/>
                <w:kern w:val="0"/>
                <w:szCs w:val="21"/>
              </w:rPr>
              <w:t>8.5</w:t>
            </w:r>
            <w:r w:rsidRPr="00ED318E">
              <w:rPr>
                <w:rFonts w:ascii="Times New Roman" w:eastAsia="方正楷体_GBK" w:hAnsi="Times New Roman" w:cs="Times New Roman"/>
                <w:i/>
                <w:color w:val="5B9BD5" w:themeColor="accent1"/>
                <w:kern w:val="0"/>
                <w:szCs w:val="21"/>
              </w:rPr>
              <w:t>负反馈放大电路设计</w:t>
            </w:r>
            <w:r w:rsidRPr="00ED318E">
              <w:rPr>
                <w:rFonts w:ascii="Times New Roman" w:eastAsia="方正楷体_GBK" w:hAnsi="Times New Roman" w:cs="Times New Roman"/>
                <w:i/>
                <w:color w:val="5B9BD5" w:themeColor="accent1"/>
                <w:kern w:val="0"/>
                <w:szCs w:val="21"/>
              </w:rPr>
              <w:t xml:space="preserve"> 10.6RC</w:t>
            </w:r>
            <w:r w:rsidRPr="00ED318E">
              <w:rPr>
                <w:rFonts w:ascii="Times New Roman" w:eastAsia="方正楷体_GBK" w:hAnsi="Times New Roman" w:cs="Times New Roman"/>
                <w:i/>
                <w:color w:val="5B9BD5" w:themeColor="accent1"/>
                <w:kern w:val="0"/>
                <w:szCs w:val="21"/>
              </w:rPr>
              <w:t>正弦波振荡电路</w:t>
            </w:r>
            <w:r w:rsidRPr="00ED318E">
              <w:rPr>
                <w:rFonts w:ascii="Times New Roman" w:eastAsia="方正楷体_GBK" w:hAnsi="Times New Roman" w:cs="Times New Roman"/>
                <w:i/>
                <w:color w:val="5B9BD5" w:themeColor="accent1"/>
                <w:kern w:val="0"/>
                <w:szCs w:val="21"/>
              </w:rPr>
              <w:t xml:space="preserve"> 10.7LC</w:t>
            </w:r>
            <w:r w:rsidRPr="00ED318E">
              <w:rPr>
                <w:rFonts w:ascii="Times New Roman" w:eastAsia="方正楷体_GBK" w:hAnsi="Times New Roman" w:cs="Times New Roman"/>
                <w:i/>
                <w:color w:val="5B9BD5" w:themeColor="accent1"/>
                <w:kern w:val="0"/>
                <w:szCs w:val="21"/>
              </w:rPr>
              <w:t>正弦波振荡电路</w:t>
            </w:r>
            <w:r w:rsidRPr="00ED318E">
              <w:rPr>
                <w:rFonts w:ascii="Times New Roman" w:eastAsia="方正楷体_GBK" w:hAnsi="Times New Roman" w:cs="Times New Roman"/>
                <w:i/>
                <w:color w:val="5B9BD5" w:themeColor="accent1"/>
                <w:kern w:val="0"/>
                <w:szCs w:val="21"/>
              </w:rPr>
              <w:t xml:space="preserve"> 10.8</w:t>
            </w:r>
            <w:r w:rsidRPr="00ED318E">
              <w:rPr>
                <w:rFonts w:ascii="Times New Roman" w:eastAsia="方正楷体_GBK" w:hAnsi="Times New Roman" w:cs="Times New Roman"/>
                <w:i/>
                <w:color w:val="5B9BD5" w:themeColor="accent1"/>
                <w:kern w:val="0"/>
                <w:szCs w:val="21"/>
              </w:rPr>
              <w:t>非正弦信号产生电路</w:t>
            </w:r>
            <w:r w:rsidRPr="00ED318E">
              <w:rPr>
                <w:rFonts w:ascii="Times New Roman" w:eastAsia="方正楷体_GBK" w:hAnsi="Times New Roman" w:cs="Times New Roman"/>
                <w:i/>
                <w:color w:val="5B9BD5" w:themeColor="accent1"/>
                <w:kern w:val="0"/>
                <w:szCs w:val="21"/>
              </w:rPr>
              <w:t xml:space="preserve"> 11.1</w:t>
            </w:r>
            <w:r w:rsidRPr="00ED318E">
              <w:rPr>
                <w:rFonts w:ascii="Times New Roman" w:eastAsia="方正楷体_GBK" w:hAnsi="Times New Roman" w:cs="Times New Roman"/>
                <w:i/>
                <w:color w:val="5B9BD5" w:themeColor="accent1"/>
                <w:kern w:val="0"/>
                <w:szCs w:val="21"/>
              </w:rPr>
              <w:t>小功率整流滤波电路</w:t>
            </w:r>
            <w:r w:rsidRPr="00ED318E">
              <w:rPr>
                <w:rFonts w:ascii="Times New Roman" w:eastAsia="方正楷体_GBK" w:hAnsi="Times New Roman" w:cs="Times New Roman"/>
                <w:i/>
                <w:color w:val="5B9BD5" w:themeColor="accent1"/>
                <w:kern w:val="0"/>
                <w:szCs w:val="21"/>
              </w:rPr>
              <w:t xml:space="preserve"> 11.2</w:t>
            </w:r>
            <w:r w:rsidRPr="00ED318E">
              <w:rPr>
                <w:rFonts w:ascii="Times New Roman" w:eastAsia="方正楷体_GBK" w:hAnsi="Times New Roman" w:cs="Times New Roman"/>
                <w:i/>
                <w:color w:val="5B9BD5" w:themeColor="accent1"/>
                <w:kern w:val="0"/>
                <w:szCs w:val="21"/>
              </w:rPr>
              <w:t>线性稳压电路</w:t>
            </w:r>
            <w:r w:rsidRPr="00ED318E">
              <w:rPr>
                <w:rFonts w:ascii="Times New Roman" w:eastAsia="方正楷体_GBK" w:hAnsi="Times New Roman" w:cs="Times New Roman"/>
                <w:i/>
                <w:color w:val="5B9BD5" w:themeColor="accent1"/>
                <w:kern w:val="0"/>
                <w:szCs w:val="21"/>
              </w:rPr>
              <w:t>……</w:t>
            </w:r>
          </w:p>
        </w:tc>
      </w:tr>
      <w:tr w:rsidR="00D20CB3" w14:paraId="32B76F52" w14:textId="77777777">
        <w:trPr>
          <w:trHeight w:val="340"/>
        </w:trPr>
        <w:tc>
          <w:tcPr>
            <w:tcW w:w="1555" w:type="dxa"/>
            <w:vAlign w:val="center"/>
          </w:tcPr>
          <w:p w14:paraId="162E329E" w14:textId="77777777" w:rsidR="00D20CB3" w:rsidRPr="00ED318E" w:rsidRDefault="001A4D2A" w:rsidP="00166596">
            <w:pPr>
              <w:kinsoku w:val="0"/>
              <w:overflowPunct w:val="0"/>
              <w:autoSpaceDE w:val="0"/>
              <w:autoSpaceDN w:val="0"/>
              <w:spacing w:line="240" w:lineRule="exact"/>
              <w:jc w:val="center"/>
              <w:rPr>
                <w:rFonts w:ascii="Times New Roman" w:eastAsia="方正楷体_GBK" w:hAnsi="Times New Roman" w:cs="Times New Roman"/>
                <w:b/>
                <w:i/>
                <w:color w:val="5B9BD5" w:themeColor="accent1"/>
                <w:kern w:val="0"/>
                <w:szCs w:val="21"/>
              </w:rPr>
            </w:pPr>
            <w:r w:rsidRPr="00ED318E">
              <w:rPr>
                <w:rFonts w:ascii="Times New Roman" w:eastAsia="方正楷体_GBK" w:hAnsi="Times New Roman" w:cs="Times New Roman"/>
                <w:b/>
                <w:i/>
                <w:color w:val="5B9BD5" w:themeColor="accent1"/>
                <w:kern w:val="0"/>
                <w:szCs w:val="21"/>
              </w:rPr>
              <w:t>课程目标</w:t>
            </w:r>
            <w:r w:rsidRPr="00ED318E">
              <w:rPr>
                <w:rFonts w:ascii="Times New Roman" w:eastAsia="方正楷体_GBK" w:hAnsi="Times New Roman" w:cs="Times New Roman"/>
                <w:b/>
                <w:i/>
                <w:color w:val="5B9BD5" w:themeColor="accent1"/>
                <w:kern w:val="0"/>
                <w:szCs w:val="21"/>
              </w:rPr>
              <w:t>4</w:t>
            </w:r>
          </w:p>
        </w:tc>
        <w:tc>
          <w:tcPr>
            <w:tcW w:w="6917" w:type="dxa"/>
          </w:tcPr>
          <w:p w14:paraId="05589777" w14:textId="77777777" w:rsidR="00D20CB3" w:rsidRPr="00ED318E" w:rsidRDefault="001A4D2A" w:rsidP="00166596">
            <w:pPr>
              <w:kinsoku w:val="0"/>
              <w:overflowPunct w:val="0"/>
              <w:autoSpaceDE w:val="0"/>
              <w:autoSpaceDN w:val="0"/>
              <w:spacing w:line="240" w:lineRule="exact"/>
              <w:rPr>
                <w:rFonts w:ascii="Times New Roman" w:eastAsia="方正楷体_GBK" w:hAnsi="Times New Roman" w:cs="Times New Roman"/>
                <w:i/>
                <w:color w:val="5B9BD5" w:themeColor="accent1"/>
                <w:kern w:val="0"/>
                <w:szCs w:val="21"/>
              </w:rPr>
            </w:pPr>
            <w:r w:rsidRPr="00ED318E">
              <w:rPr>
                <w:rFonts w:ascii="Times New Roman" w:eastAsia="方正楷体_GBK" w:hAnsi="Times New Roman" w:cs="Times New Roman"/>
                <w:i/>
                <w:color w:val="5B9BD5" w:themeColor="accent1"/>
                <w:kern w:val="0"/>
                <w:szCs w:val="21"/>
              </w:rPr>
              <w:t>2.3</w:t>
            </w:r>
            <w:r w:rsidRPr="00ED318E">
              <w:rPr>
                <w:rFonts w:ascii="Times New Roman" w:eastAsia="方正楷体_GBK" w:hAnsi="Times New Roman" w:cs="Times New Roman"/>
                <w:i/>
                <w:color w:val="5B9BD5" w:themeColor="accent1"/>
                <w:kern w:val="0"/>
                <w:szCs w:val="21"/>
              </w:rPr>
              <w:t>基本线性运放电路</w:t>
            </w:r>
            <w:r w:rsidRPr="00ED318E">
              <w:rPr>
                <w:rFonts w:ascii="Times New Roman" w:eastAsia="方正楷体_GBK" w:hAnsi="Times New Roman" w:cs="Times New Roman"/>
                <w:i/>
                <w:color w:val="5B9BD5" w:themeColor="accent1"/>
                <w:kern w:val="0"/>
                <w:szCs w:val="21"/>
              </w:rPr>
              <w:t xml:space="preserve"> 2.4</w:t>
            </w:r>
            <w:r w:rsidRPr="00ED318E">
              <w:rPr>
                <w:rFonts w:ascii="Times New Roman" w:eastAsia="方正楷体_GBK" w:hAnsi="Times New Roman" w:cs="Times New Roman"/>
                <w:i/>
                <w:color w:val="5B9BD5" w:themeColor="accent1"/>
                <w:kern w:val="0"/>
                <w:szCs w:val="21"/>
              </w:rPr>
              <w:t>同相输入和反相输入放大电路的其他应用</w:t>
            </w:r>
            <w:r w:rsidRPr="00ED318E">
              <w:rPr>
                <w:rFonts w:ascii="Times New Roman" w:eastAsia="方正楷体_GBK" w:hAnsi="Times New Roman" w:cs="Times New Roman"/>
                <w:i/>
                <w:color w:val="5B9BD5" w:themeColor="accent1"/>
                <w:kern w:val="0"/>
                <w:szCs w:val="21"/>
              </w:rPr>
              <w:t xml:space="preserve"> 8.3</w:t>
            </w:r>
            <w:r w:rsidRPr="00ED318E">
              <w:rPr>
                <w:rFonts w:ascii="Times New Roman" w:eastAsia="方正楷体_GBK" w:hAnsi="Times New Roman" w:cs="Times New Roman"/>
                <w:i/>
                <w:color w:val="5B9BD5" w:themeColor="accent1"/>
                <w:kern w:val="0"/>
                <w:szCs w:val="21"/>
              </w:rPr>
              <w:t>负反馈对放大电路性能的影响</w:t>
            </w:r>
            <w:r w:rsidRPr="00ED318E">
              <w:rPr>
                <w:rFonts w:ascii="Times New Roman" w:eastAsia="方正楷体_GBK" w:hAnsi="Times New Roman" w:cs="Times New Roman"/>
                <w:i/>
                <w:color w:val="5B9BD5" w:themeColor="accent1"/>
                <w:kern w:val="0"/>
                <w:szCs w:val="21"/>
              </w:rPr>
              <w:t xml:space="preserve"> 8.5</w:t>
            </w:r>
            <w:r w:rsidRPr="00ED318E">
              <w:rPr>
                <w:rFonts w:ascii="Times New Roman" w:eastAsia="方正楷体_GBK" w:hAnsi="Times New Roman" w:cs="Times New Roman"/>
                <w:i/>
                <w:color w:val="5B9BD5" w:themeColor="accent1"/>
                <w:kern w:val="0"/>
                <w:szCs w:val="21"/>
              </w:rPr>
              <w:t>负反馈放大电路的设计</w:t>
            </w:r>
            <w:r w:rsidRPr="00ED318E">
              <w:rPr>
                <w:rFonts w:ascii="Times New Roman" w:eastAsia="方正楷体_GBK" w:hAnsi="Times New Roman" w:cs="Times New Roman"/>
                <w:i/>
                <w:color w:val="5B9BD5" w:themeColor="accent1"/>
                <w:kern w:val="0"/>
                <w:szCs w:val="21"/>
              </w:rPr>
              <w:t xml:space="preserve"> 10.5</w:t>
            </w:r>
            <w:r w:rsidRPr="00ED318E">
              <w:rPr>
                <w:rFonts w:ascii="Times New Roman" w:eastAsia="方正楷体_GBK" w:hAnsi="Times New Roman" w:cs="Times New Roman"/>
                <w:i/>
                <w:color w:val="5B9BD5" w:themeColor="accent1"/>
                <w:kern w:val="0"/>
                <w:szCs w:val="21"/>
              </w:rPr>
              <w:t>正弦波振荡电路的振荡条件</w:t>
            </w:r>
            <w:r w:rsidRPr="00ED318E">
              <w:rPr>
                <w:rFonts w:ascii="Times New Roman" w:eastAsia="方正楷体_GBK" w:hAnsi="Times New Roman" w:cs="Times New Roman"/>
                <w:i/>
                <w:color w:val="5B9BD5" w:themeColor="accent1"/>
                <w:kern w:val="0"/>
                <w:szCs w:val="21"/>
              </w:rPr>
              <w:t xml:space="preserve"> 10.6RC</w:t>
            </w:r>
            <w:r w:rsidRPr="00ED318E">
              <w:rPr>
                <w:rFonts w:ascii="Times New Roman" w:eastAsia="方正楷体_GBK" w:hAnsi="Times New Roman" w:cs="Times New Roman"/>
                <w:i/>
                <w:color w:val="5B9BD5" w:themeColor="accent1"/>
                <w:kern w:val="0"/>
                <w:szCs w:val="21"/>
              </w:rPr>
              <w:t>正弦波振荡电路</w:t>
            </w:r>
            <w:r w:rsidRPr="00ED318E">
              <w:rPr>
                <w:rFonts w:ascii="Times New Roman" w:eastAsia="方正楷体_GBK" w:hAnsi="Times New Roman" w:cs="Times New Roman"/>
                <w:i/>
                <w:color w:val="5B9BD5" w:themeColor="accent1"/>
                <w:kern w:val="0"/>
                <w:szCs w:val="21"/>
              </w:rPr>
              <w:t xml:space="preserve"> 10.7LC</w:t>
            </w:r>
            <w:r w:rsidRPr="00ED318E">
              <w:rPr>
                <w:rFonts w:ascii="Times New Roman" w:eastAsia="方正楷体_GBK" w:hAnsi="Times New Roman" w:cs="Times New Roman"/>
                <w:i/>
                <w:color w:val="5B9BD5" w:themeColor="accent1"/>
                <w:kern w:val="0"/>
                <w:szCs w:val="21"/>
              </w:rPr>
              <w:t>正弦波振荡电路</w:t>
            </w:r>
            <w:r w:rsidRPr="00ED318E">
              <w:rPr>
                <w:rFonts w:ascii="Times New Roman" w:eastAsia="方正楷体_GBK" w:hAnsi="Times New Roman" w:cs="Times New Roman"/>
                <w:i/>
                <w:color w:val="5B9BD5" w:themeColor="accent1"/>
                <w:kern w:val="0"/>
                <w:szCs w:val="21"/>
              </w:rPr>
              <w:t xml:space="preserve"> 10.8</w:t>
            </w:r>
            <w:r w:rsidRPr="00ED318E">
              <w:rPr>
                <w:rFonts w:ascii="Times New Roman" w:eastAsia="方正楷体_GBK" w:hAnsi="Times New Roman" w:cs="Times New Roman"/>
                <w:i/>
                <w:color w:val="5B9BD5" w:themeColor="accent1"/>
                <w:kern w:val="0"/>
                <w:szCs w:val="21"/>
              </w:rPr>
              <w:t>非正弦信号产生电路</w:t>
            </w:r>
            <w:r w:rsidRPr="00ED318E">
              <w:rPr>
                <w:rFonts w:ascii="Times New Roman" w:eastAsia="方正楷体_GBK" w:hAnsi="Times New Roman" w:cs="Times New Roman"/>
                <w:i/>
                <w:color w:val="5B9BD5" w:themeColor="accent1"/>
                <w:kern w:val="0"/>
                <w:szCs w:val="21"/>
              </w:rPr>
              <w:t xml:space="preserve"> 11.1</w:t>
            </w:r>
            <w:r w:rsidRPr="00ED318E">
              <w:rPr>
                <w:rFonts w:ascii="Times New Roman" w:eastAsia="方正楷体_GBK" w:hAnsi="Times New Roman" w:cs="Times New Roman"/>
                <w:i/>
                <w:color w:val="5B9BD5" w:themeColor="accent1"/>
                <w:kern w:val="0"/>
                <w:szCs w:val="21"/>
              </w:rPr>
              <w:t>小功率整流滤波电路</w:t>
            </w:r>
            <w:r w:rsidRPr="00ED318E">
              <w:rPr>
                <w:rFonts w:ascii="Times New Roman" w:eastAsia="方正楷体_GBK" w:hAnsi="Times New Roman" w:cs="Times New Roman"/>
                <w:i/>
                <w:color w:val="5B9BD5" w:themeColor="accent1"/>
                <w:kern w:val="0"/>
                <w:szCs w:val="21"/>
              </w:rPr>
              <w:t xml:space="preserve"> 11.2</w:t>
            </w:r>
            <w:r w:rsidRPr="00ED318E">
              <w:rPr>
                <w:rFonts w:ascii="Times New Roman" w:eastAsia="方正楷体_GBK" w:hAnsi="Times New Roman" w:cs="Times New Roman"/>
                <w:i/>
                <w:color w:val="5B9BD5" w:themeColor="accent1"/>
                <w:kern w:val="0"/>
                <w:szCs w:val="21"/>
              </w:rPr>
              <w:t>线性稳压电路</w:t>
            </w:r>
            <w:r w:rsidRPr="00ED318E">
              <w:rPr>
                <w:rFonts w:ascii="Times New Roman" w:eastAsia="方正楷体_GBK" w:hAnsi="Times New Roman" w:cs="Times New Roman"/>
                <w:i/>
                <w:color w:val="5B9BD5" w:themeColor="accent1"/>
                <w:kern w:val="0"/>
                <w:szCs w:val="21"/>
              </w:rPr>
              <w:t xml:space="preserve"> ……</w:t>
            </w:r>
          </w:p>
        </w:tc>
      </w:tr>
    </w:tbl>
    <w:p w14:paraId="42367461" w14:textId="77777777" w:rsidR="00D20CB3" w:rsidRDefault="001A4D2A">
      <w:pPr>
        <w:kinsoku w:val="0"/>
        <w:overflowPunct w:val="0"/>
        <w:autoSpaceDE w:val="0"/>
        <w:autoSpaceDN w:val="0"/>
        <w:spacing w:beforeLines="50" w:before="156" w:line="400" w:lineRule="exact"/>
        <w:ind w:firstLineChars="200" w:firstLine="482"/>
        <w:rPr>
          <w:rFonts w:ascii="Times New Roman" w:eastAsia="楷体_GB2312" w:hAnsi="Times New Roman" w:cs="Times New Roman"/>
          <w:b/>
          <w:sz w:val="24"/>
        </w:rPr>
      </w:pPr>
      <w:r>
        <w:rPr>
          <w:rFonts w:ascii="Times New Roman" w:eastAsia="方正仿宋_GBK" w:hAnsi="Times New Roman" w:cs="Times New Roman"/>
          <w:b/>
          <w:sz w:val="24"/>
        </w:rPr>
        <w:t>（二）教学安排</w:t>
      </w:r>
    </w:p>
    <w:p w14:paraId="3E1B940A" w14:textId="77777777" w:rsidR="00D20CB3" w:rsidRDefault="001A4D2A">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color w:val="000000" w:themeColor="text1"/>
          <w:sz w:val="24"/>
          <w:szCs w:val="24"/>
        </w:rPr>
        <w:t>第</w:t>
      </w:r>
      <w:r w:rsidRPr="005430FF">
        <w:rPr>
          <w:rFonts w:ascii="Times New Roman" w:eastAsia="方正仿宋_GBK" w:hAnsi="Times New Roman" w:cs="Times New Roman"/>
          <w:b/>
          <w:color w:val="FF0000"/>
          <w:sz w:val="24"/>
        </w:rPr>
        <w:t>X</w:t>
      </w:r>
      <w:r>
        <w:rPr>
          <w:rFonts w:ascii="Times New Roman" w:eastAsia="方正仿宋_GBK" w:hAnsi="Times New Roman" w:cs="Times New Roman"/>
          <w:b/>
          <w:color w:val="000000" w:themeColor="text1"/>
          <w:sz w:val="24"/>
          <w:szCs w:val="24"/>
        </w:rPr>
        <w:t>章</w:t>
      </w:r>
      <w:r>
        <w:rPr>
          <w:rFonts w:ascii="Times New Roman" w:eastAsia="方正仿宋_GBK" w:hAnsi="Times New Roman" w:cs="Times New Roman"/>
          <w:b/>
          <w:color w:val="000000" w:themeColor="text1"/>
          <w:sz w:val="24"/>
          <w:szCs w:val="24"/>
        </w:rPr>
        <w:t xml:space="preserve">  </w:t>
      </w:r>
      <w:r w:rsidRPr="005430FF">
        <w:rPr>
          <w:rFonts w:ascii="Times New Roman" w:eastAsia="方正仿宋_GBK" w:hAnsi="Times New Roman" w:cs="Times New Roman"/>
          <w:b/>
          <w:color w:val="FF0000"/>
          <w:sz w:val="24"/>
        </w:rPr>
        <w:t>XXXXXX</w:t>
      </w:r>
    </w:p>
    <w:p w14:paraId="430B2590" w14:textId="699AA989" w:rsidR="00D20CB3" w:rsidRDefault="001A4D2A">
      <w:pPr>
        <w:spacing w:line="400" w:lineRule="exact"/>
        <w:rPr>
          <w:rFonts w:ascii="Times New Roman" w:eastAsia="方正仿宋_GBK" w:hAnsi="Times New Roman" w:cs="Times New Roman"/>
          <w:sz w:val="24"/>
        </w:rPr>
      </w:pPr>
      <w:r>
        <w:rPr>
          <w:rFonts w:ascii="Times New Roman" w:eastAsia="方正仿宋_GBK" w:hAnsi="Times New Roman" w:cs="Times New Roman"/>
          <w:b/>
          <w:sz w:val="24"/>
        </w:rPr>
        <w:t>【学习目标】</w:t>
      </w:r>
      <w:r>
        <w:rPr>
          <w:rFonts w:ascii="Times New Roman" w:eastAsia="方正仿宋_GBK" w:hAnsi="Times New Roman" w:cs="Times New Roman"/>
          <w:color w:val="FF0000"/>
          <w:sz w:val="24"/>
        </w:rPr>
        <w:t>（设置三维学习目标</w:t>
      </w:r>
      <w:r w:rsidR="00417E48">
        <w:rPr>
          <w:rFonts w:ascii="Times New Roman" w:eastAsia="方正仿宋_GBK" w:hAnsi="Times New Roman" w:cs="Times New Roman" w:hint="eastAsia"/>
          <w:color w:val="FF0000"/>
          <w:sz w:val="24"/>
        </w:rPr>
        <w:t>，</w:t>
      </w:r>
      <w:r w:rsidR="00417E48" w:rsidRPr="00417E48">
        <w:rPr>
          <w:rFonts w:ascii="Times New Roman" w:eastAsia="方正仿宋_GBK" w:hAnsi="Times New Roman" w:cs="Times New Roman" w:hint="eastAsia"/>
          <w:color w:val="FF0000"/>
          <w:sz w:val="24"/>
        </w:rPr>
        <w:t>可分别对应上一版</w:t>
      </w:r>
      <w:r w:rsidR="00417E48">
        <w:rPr>
          <w:rFonts w:ascii="Times New Roman" w:eastAsia="方正仿宋_GBK" w:hAnsi="Times New Roman" w:cs="Times New Roman" w:hint="eastAsia"/>
          <w:color w:val="FF0000"/>
          <w:sz w:val="24"/>
        </w:rPr>
        <w:t>课程大纲模板</w:t>
      </w:r>
      <w:r w:rsidR="00417E48" w:rsidRPr="00417E48">
        <w:rPr>
          <w:rFonts w:ascii="Times New Roman" w:eastAsia="方正仿宋_GBK" w:hAnsi="Times New Roman" w:cs="Times New Roman" w:hint="eastAsia"/>
          <w:color w:val="FF0000"/>
          <w:sz w:val="24"/>
        </w:rPr>
        <w:t>中的知识与技能、过程与方法、情感态度与价值观目标</w:t>
      </w:r>
      <w:r w:rsidR="008F628D">
        <w:rPr>
          <w:rFonts w:ascii="Times New Roman" w:eastAsia="方正仿宋_GBK" w:hAnsi="Times New Roman" w:cs="Times New Roman" w:hint="eastAsia"/>
          <w:color w:val="FF0000"/>
          <w:sz w:val="24"/>
        </w:rPr>
        <w:t>，注意各章学习目标与总体课程目标的对应关系</w:t>
      </w:r>
      <w:r w:rsidR="003A6B99">
        <w:rPr>
          <w:rFonts w:ascii="Times New Roman" w:eastAsia="方正仿宋_GBK" w:hAnsi="Times New Roman" w:cs="Times New Roman" w:hint="eastAsia"/>
          <w:color w:val="FF0000"/>
          <w:sz w:val="24"/>
        </w:rPr>
        <w:t>，各章学习目标加和应能够覆盖总体课程目标</w:t>
      </w:r>
      <w:r>
        <w:rPr>
          <w:rFonts w:ascii="Times New Roman" w:eastAsia="方正仿宋_GBK" w:hAnsi="Times New Roman" w:cs="Times New Roman"/>
          <w:color w:val="FF0000"/>
          <w:sz w:val="24"/>
        </w:rPr>
        <w:t>）</w:t>
      </w:r>
    </w:p>
    <w:p w14:paraId="1DACEEAA" w14:textId="77777777" w:rsidR="00D20CB3" w:rsidRDefault="001A4D2A">
      <w:pPr>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1.</w:t>
      </w:r>
      <w:r>
        <w:rPr>
          <w:rFonts w:ascii="Times New Roman" w:eastAsia="方正仿宋_GBK" w:hAnsi="Times New Roman" w:cs="Times New Roman" w:hint="eastAsia"/>
          <w:b/>
          <w:sz w:val="24"/>
        </w:rPr>
        <w:t>知识</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14:paraId="0E4CB213" w14:textId="77777777" w:rsidR="00D20CB3" w:rsidRDefault="001A4D2A">
      <w:pPr>
        <w:spacing w:line="400" w:lineRule="exact"/>
        <w:ind w:firstLineChars="200" w:firstLine="482"/>
        <w:rPr>
          <w:rFonts w:ascii="Times New Roman" w:eastAsia="方正仿宋_GBK" w:hAnsi="Times New Roman" w:cs="Times New Roman"/>
          <w:i/>
          <w:color w:val="5B9BD5" w:themeColor="accent1"/>
          <w:sz w:val="24"/>
        </w:rPr>
      </w:pPr>
      <w:r>
        <w:rPr>
          <w:rFonts w:ascii="Times New Roman" w:eastAsia="方正仿宋_GBK" w:hAnsi="Times New Roman" w:cs="Times New Roman"/>
          <w:b/>
          <w:sz w:val="24"/>
        </w:rPr>
        <w:t>2.</w:t>
      </w:r>
      <w:r>
        <w:rPr>
          <w:rFonts w:ascii="Times New Roman" w:eastAsia="方正仿宋_GBK" w:hAnsi="Times New Roman" w:cs="Times New Roman" w:hint="eastAsia"/>
          <w:b/>
          <w:sz w:val="24"/>
        </w:rPr>
        <w:t>能力</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14:paraId="2F582CDD" w14:textId="77777777" w:rsidR="00D20CB3" w:rsidRDefault="001A4D2A">
      <w:pPr>
        <w:spacing w:line="400" w:lineRule="exact"/>
        <w:ind w:firstLineChars="200" w:firstLine="482"/>
        <w:rPr>
          <w:rFonts w:ascii="Times New Roman" w:eastAsia="方正仿宋_GBK" w:hAnsi="Times New Roman" w:cs="Times New Roman"/>
          <w:i/>
          <w:color w:val="5B9BD5" w:themeColor="accent1"/>
          <w:sz w:val="24"/>
        </w:rPr>
      </w:pPr>
      <w:r>
        <w:rPr>
          <w:rFonts w:ascii="Times New Roman" w:eastAsia="方正仿宋_GBK" w:hAnsi="Times New Roman" w:cs="Times New Roman"/>
          <w:b/>
          <w:sz w:val="24"/>
        </w:rPr>
        <w:t>3.</w:t>
      </w:r>
      <w:r>
        <w:rPr>
          <w:rFonts w:ascii="Times New Roman" w:eastAsia="方正仿宋_GBK" w:hAnsi="Times New Roman" w:cs="Times New Roman" w:hint="eastAsia"/>
          <w:b/>
          <w:sz w:val="24"/>
        </w:rPr>
        <w:t>素质</w:t>
      </w:r>
      <w:r>
        <w:rPr>
          <w:rFonts w:ascii="Times New Roman" w:eastAsia="方正仿宋_GBK" w:hAnsi="Times New Roman" w:cs="Times New Roman"/>
          <w:b/>
          <w:sz w:val="24"/>
        </w:rPr>
        <w:t>目标：</w:t>
      </w:r>
      <w:r>
        <w:rPr>
          <w:rFonts w:ascii="Times New Roman" w:eastAsia="方正仿宋_GBK" w:hAnsi="Times New Roman" w:cs="Times New Roman"/>
          <w:i/>
          <w:color w:val="5B9BD5" w:themeColor="accent1"/>
          <w:sz w:val="24"/>
        </w:rPr>
        <w:t xml:space="preserve"> </w:t>
      </w:r>
    </w:p>
    <w:p w14:paraId="06304FC3" w14:textId="0AA26904" w:rsidR="0017329B" w:rsidRPr="0017329B" w:rsidRDefault="001A4D2A">
      <w:pPr>
        <w:spacing w:line="400" w:lineRule="exact"/>
        <w:jc w:val="left"/>
        <w:rPr>
          <w:rFonts w:ascii="Times New Roman" w:eastAsia="方正仿宋_GBK" w:hAnsi="Times New Roman" w:cs="Times New Roman"/>
          <w:color w:val="FF0000"/>
          <w:sz w:val="24"/>
        </w:rPr>
      </w:pPr>
      <w:r w:rsidRPr="0017329B">
        <w:rPr>
          <w:rFonts w:ascii="Times New Roman" w:eastAsia="方正仿宋_GBK" w:hAnsi="Times New Roman" w:cs="Times New Roman"/>
          <w:b/>
          <w:sz w:val="24"/>
        </w:rPr>
        <w:t>【</w:t>
      </w:r>
      <w:r w:rsidRPr="0017329B">
        <w:rPr>
          <w:rFonts w:ascii="Times New Roman" w:eastAsia="方正仿宋_GBK" w:hAnsi="Times New Roman" w:cs="Times New Roman" w:hint="eastAsia"/>
          <w:b/>
          <w:sz w:val="24"/>
        </w:rPr>
        <w:t>课程思政</w:t>
      </w:r>
      <w:r w:rsidR="00417E48" w:rsidRPr="0017329B">
        <w:rPr>
          <w:rFonts w:ascii="Times New Roman" w:eastAsia="方正仿宋_GBK" w:hAnsi="Times New Roman" w:cs="Times New Roman" w:hint="eastAsia"/>
          <w:b/>
          <w:sz w:val="24"/>
        </w:rPr>
        <w:t>设计</w:t>
      </w:r>
      <w:r w:rsidR="00320924">
        <w:rPr>
          <w:rFonts w:ascii="Times New Roman" w:eastAsia="方正仿宋_GBK" w:hAnsi="Times New Roman" w:cs="Times New Roman" w:hint="eastAsia"/>
          <w:b/>
          <w:sz w:val="24"/>
        </w:rPr>
        <w:t>思路</w:t>
      </w:r>
      <w:r w:rsidRPr="0017329B">
        <w:rPr>
          <w:rFonts w:ascii="Times New Roman" w:eastAsia="方正仿宋_GBK" w:hAnsi="Times New Roman" w:cs="Times New Roman"/>
          <w:b/>
          <w:sz w:val="24"/>
        </w:rPr>
        <w:t>】</w:t>
      </w:r>
      <w:r w:rsidR="00EE028A" w:rsidRPr="0017329B">
        <w:rPr>
          <w:rFonts w:ascii="Times New Roman" w:eastAsia="方正仿宋_GBK" w:hAnsi="Times New Roman" w:cs="Times New Roman" w:hint="eastAsia"/>
          <w:color w:val="FF0000"/>
          <w:sz w:val="24"/>
        </w:rPr>
        <w:t>（</w:t>
      </w:r>
      <w:r w:rsidR="0017329B" w:rsidRPr="0017329B">
        <w:rPr>
          <w:rFonts w:ascii="Times New Roman" w:eastAsia="方正仿宋_GBK" w:hAnsi="Times New Roman" w:cs="Times New Roman" w:hint="eastAsia"/>
          <w:color w:val="FF0000"/>
          <w:sz w:val="24"/>
        </w:rPr>
        <w:t>简要列出发挥本章教学内容育人功能的思路、方法或举措等，可以是在课程主要知识点中挖掘的育人元素以及开展教学的具体方法）</w:t>
      </w:r>
    </w:p>
    <w:p w14:paraId="19DBD397" w14:textId="79BE3A7B" w:rsidR="00417E48" w:rsidRPr="00417E48" w:rsidRDefault="00417E48" w:rsidP="00417E48">
      <w:pPr>
        <w:spacing w:line="400" w:lineRule="exact"/>
        <w:ind w:firstLineChars="200" w:firstLine="480"/>
        <w:jc w:val="left"/>
        <w:rPr>
          <w:rFonts w:ascii="Times New Roman" w:eastAsia="方正仿宋_GBK" w:hAnsi="Times New Roman" w:cs="Times New Roman"/>
          <w:color w:val="FF0000"/>
          <w:sz w:val="24"/>
        </w:rPr>
      </w:pPr>
      <w:r>
        <w:rPr>
          <w:rFonts w:ascii="Times New Roman" w:eastAsia="方正仿宋_GBK" w:hAnsi="Times New Roman" w:cs="Times New Roman" w:hint="eastAsia"/>
          <w:color w:val="FF0000"/>
          <w:sz w:val="24"/>
        </w:rPr>
        <w:t>……</w:t>
      </w:r>
    </w:p>
    <w:p w14:paraId="74B8D419" w14:textId="7864E57C" w:rsidR="00D20CB3" w:rsidRDefault="001A4D2A">
      <w:pPr>
        <w:spacing w:line="400" w:lineRule="exact"/>
        <w:rPr>
          <w:rFonts w:ascii="Times New Roman" w:eastAsia="方正仿宋_GBK" w:hAnsi="Times New Roman" w:cs="Times New Roman"/>
          <w:color w:val="FF0000"/>
          <w:sz w:val="24"/>
        </w:rPr>
      </w:pPr>
      <w:r>
        <w:rPr>
          <w:rFonts w:ascii="Times New Roman" w:eastAsia="方正仿宋_GBK" w:hAnsi="Times New Roman" w:cs="Times New Roman"/>
          <w:b/>
          <w:sz w:val="24"/>
        </w:rPr>
        <w:t>【学习内容】</w:t>
      </w:r>
      <w:r>
        <w:rPr>
          <w:rFonts w:ascii="Times New Roman" w:eastAsia="方正仿宋_GBK" w:hAnsi="Times New Roman" w:cs="Times New Roman"/>
          <w:color w:val="FF0000"/>
          <w:sz w:val="24"/>
        </w:rPr>
        <w:t>（</w:t>
      </w:r>
      <w:r w:rsidR="00B83F6C">
        <w:rPr>
          <w:rFonts w:ascii="Times New Roman" w:eastAsia="方正仿宋_GBK" w:hAnsi="Times New Roman" w:cs="Times New Roman" w:hint="eastAsia"/>
          <w:color w:val="FF0000"/>
          <w:sz w:val="24"/>
        </w:rPr>
        <w:t>简要</w:t>
      </w:r>
      <w:r>
        <w:rPr>
          <w:rFonts w:ascii="Times New Roman" w:eastAsia="方正仿宋_GBK" w:hAnsi="Times New Roman" w:cs="Times New Roman"/>
          <w:color w:val="FF0000"/>
          <w:sz w:val="24"/>
        </w:rPr>
        <w:t>列举本章主要学习内容）</w:t>
      </w:r>
    </w:p>
    <w:p w14:paraId="51C4B012" w14:textId="6B1CD500" w:rsidR="00417E48" w:rsidRDefault="00417E48" w:rsidP="00417E48">
      <w:pPr>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color w:val="FF0000"/>
          <w:sz w:val="24"/>
        </w:rPr>
        <w:t>……</w:t>
      </w:r>
    </w:p>
    <w:p w14:paraId="71ADC920" w14:textId="2BF9E470" w:rsidR="00D20CB3" w:rsidRDefault="001A4D2A">
      <w:pPr>
        <w:spacing w:line="400" w:lineRule="exact"/>
        <w:rPr>
          <w:rFonts w:ascii="Times New Roman" w:eastAsia="方正仿宋_GBK" w:hAnsi="Times New Roman" w:cs="Times New Roman"/>
          <w:color w:val="FF0000"/>
          <w:sz w:val="24"/>
        </w:rPr>
      </w:pPr>
      <w:r>
        <w:rPr>
          <w:rFonts w:ascii="Times New Roman" w:eastAsia="方正仿宋_GBK" w:hAnsi="Times New Roman" w:cs="Times New Roman"/>
          <w:b/>
          <w:sz w:val="24"/>
        </w:rPr>
        <w:t>【重点</w:t>
      </w:r>
      <w:r w:rsidR="004D6C67">
        <w:rPr>
          <w:rFonts w:ascii="Times New Roman" w:eastAsia="方正仿宋_GBK" w:hAnsi="Times New Roman" w:cs="Times New Roman" w:hint="eastAsia"/>
          <w:b/>
          <w:sz w:val="24"/>
        </w:rPr>
        <w:t>与难点</w:t>
      </w:r>
      <w:r>
        <w:rPr>
          <w:rFonts w:ascii="Times New Roman" w:eastAsia="方正仿宋_GBK" w:hAnsi="Times New Roman" w:cs="Times New Roman"/>
          <w:b/>
          <w:sz w:val="24"/>
        </w:rPr>
        <w:t>】</w:t>
      </w:r>
      <w:r>
        <w:rPr>
          <w:rFonts w:ascii="Times New Roman" w:eastAsia="方正仿宋_GBK" w:hAnsi="Times New Roman" w:cs="Times New Roman"/>
          <w:color w:val="FF0000"/>
          <w:sz w:val="24"/>
        </w:rPr>
        <w:t>（列举本章学习内容的重点</w:t>
      </w:r>
      <w:r w:rsidR="004D6C67">
        <w:rPr>
          <w:rFonts w:ascii="Times New Roman" w:eastAsia="方正仿宋_GBK" w:hAnsi="Times New Roman" w:cs="Times New Roman" w:hint="eastAsia"/>
          <w:color w:val="FF0000"/>
          <w:sz w:val="24"/>
        </w:rPr>
        <w:t>与难点</w:t>
      </w:r>
      <w:r>
        <w:rPr>
          <w:rFonts w:ascii="Times New Roman" w:eastAsia="方正仿宋_GBK" w:hAnsi="Times New Roman" w:cs="Times New Roman"/>
          <w:color w:val="FF0000"/>
          <w:sz w:val="24"/>
        </w:rPr>
        <w:t>）</w:t>
      </w:r>
    </w:p>
    <w:p w14:paraId="054EEA88" w14:textId="30EF3C6C" w:rsidR="00417E48" w:rsidRDefault="00417E48" w:rsidP="00417E48">
      <w:pPr>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color w:val="FF0000"/>
          <w:sz w:val="24"/>
        </w:rPr>
        <w:t>……</w:t>
      </w:r>
    </w:p>
    <w:p w14:paraId="6F753A7D" w14:textId="66A6AB3B" w:rsidR="0017329B" w:rsidRPr="00FF6D59" w:rsidRDefault="001A4D2A">
      <w:pPr>
        <w:spacing w:line="400" w:lineRule="exact"/>
        <w:rPr>
          <w:rFonts w:ascii="Times New Roman" w:eastAsia="方正仿宋_GBK" w:hAnsi="Times New Roman" w:cs="Times New Roman"/>
          <w:color w:val="FF0000"/>
          <w:sz w:val="24"/>
        </w:rPr>
      </w:pPr>
      <w:r w:rsidRPr="00FF6D59">
        <w:rPr>
          <w:rFonts w:ascii="Times New Roman" w:eastAsia="方正仿宋_GBK" w:hAnsi="Times New Roman" w:cs="Times New Roman"/>
          <w:b/>
          <w:sz w:val="24"/>
        </w:rPr>
        <w:t>【教学方法</w:t>
      </w:r>
      <w:r w:rsidR="00591ED6">
        <w:rPr>
          <w:rFonts w:ascii="Times New Roman" w:eastAsia="方正仿宋_GBK" w:hAnsi="Times New Roman" w:cs="Times New Roman" w:hint="eastAsia"/>
          <w:b/>
          <w:sz w:val="24"/>
        </w:rPr>
        <w:t>建议</w:t>
      </w:r>
      <w:r w:rsidRPr="00FF6D59">
        <w:rPr>
          <w:rFonts w:ascii="Times New Roman" w:eastAsia="方正仿宋_GBK" w:hAnsi="Times New Roman" w:cs="Times New Roman"/>
          <w:b/>
          <w:sz w:val="24"/>
        </w:rPr>
        <w:t>】</w:t>
      </w:r>
      <w:r w:rsidR="00975634" w:rsidRPr="00FF6D59">
        <w:rPr>
          <w:rFonts w:ascii="Times New Roman" w:eastAsia="方正仿宋_GBK" w:hAnsi="Times New Roman" w:cs="Times New Roman" w:hint="eastAsia"/>
          <w:color w:val="FF0000"/>
          <w:sz w:val="24"/>
        </w:rPr>
        <w:t>（</w:t>
      </w:r>
      <w:r w:rsidR="001B0148">
        <w:rPr>
          <w:rFonts w:ascii="Times New Roman" w:eastAsia="方正仿宋_GBK" w:hAnsi="Times New Roman" w:cs="Times New Roman" w:hint="eastAsia"/>
          <w:color w:val="FF0000"/>
          <w:sz w:val="24"/>
        </w:rPr>
        <w:t>列举本章主要的</w:t>
      </w:r>
      <w:r w:rsidR="00975634" w:rsidRPr="00FF6D59">
        <w:rPr>
          <w:rFonts w:ascii="Times New Roman" w:eastAsia="方正仿宋_GBK" w:hAnsi="Times New Roman" w:cs="Times New Roman" w:hint="eastAsia"/>
          <w:color w:val="FF0000"/>
          <w:sz w:val="24"/>
        </w:rPr>
        <w:t>教学方法</w:t>
      </w:r>
      <w:r w:rsidR="001B0148">
        <w:rPr>
          <w:rFonts w:ascii="Times New Roman" w:eastAsia="方正仿宋_GBK" w:hAnsi="Times New Roman" w:cs="Times New Roman" w:hint="eastAsia"/>
          <w:color w:val="FF0000"/>
          <w:sz w:val="24"/>
        </w:rPr>
        <w:t>，</w:t>
      </w:r>
      <w:r w:rsidR="00417E48" w:rsidRPr="00FF6D59">
        <w:rPr>
          <w:rFonts w:ascii="Times New Roman" w:eastAsia="方正仿宋_GBK" w:hAnsi="Times New Roman" w:cs="Times New Roman" w:hint="eastAsia"/>
          <w:color w:val="FF0000"/>
          <w:sz w:val="24"/>
        </w:rPr>
        <w:t>包括但不仅限于</w:t>
      </w:r>
      <w:r w:rsidR="0017329B" w:rsidRPr="00FF6D59">
        <w:rPr>
          <w:rFonts w:ascii="Times New Roman" w:eastAsia="方正仿宋_GBK" w:hAnsi="Times New Roman" w:cs="Times New Roman" w:hint="eastAsia"/>
          <w:color w:val="FF0000"/>
          <w:sz w:val="24"/>
        </w:rPr>
        <w:t>讲授法、课堂讨</w:t>
      </w:r>
      <w:r w:rsidR="0017329B" w:rsidRPr="00FF6D59">
        <w:rPr>
          <w:rFonts w:ascii="Times New Roman" w:eastAsia="方正仿宋_GBK" w:hAnsi="Times New Roman" w:cs="Times New Roman" w:hint="eastAsia"/>
          <w:color w:val="FF0000"/>
          <w:sz w:val="24"/>
        </w:rPr>
        <w:lastRenderedPageBreak/>
        <w:t>论法、案例教学法、实验法、演示法、参观教学法、混合式教学法</w:t>
      </w:r>
      <w:r w:rsidR="00FF6D59" w:rsidRPr="00FF6D59">
        <w:rPr>
          <w:rFonts w:ascii="Times New Roman" w:eastAsia="方正仿宋_GBK" w:hAnsi="Times New Roman" w:cs="Times New Roman" w:hint="eastAsia"/>
          <w:color w:val="FF0000"/>
          <w:sz w:val="24"/>
        </w:rPr>
        <w:t>等）</w:t>
      </w:r>
    </w:p>
    <w:p w14:paraId="1456E5DD" w14:textId="025786F6" w:rsidR="00D20CB3" w:rsidRPr="00417E48" w:rsidRDefault="00417E48">
      <w:pPr>
        <w:spacing w:line="400" w:lineRule="exact"/>
        <w:ind w:firstLineChars="200" w:firstLine="480"/>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color w:val="FF0000"/>
          <w:sz w:val="24"/>
        </w:rPr>
        <w:t>……</w:t>
      </w:r>
    </w:p>
    <w:p w14:paraId="64BD10B2" w14:textId="77777777" w:rsidR="00D20CB3" w:rsidRDefault="001A4D2A">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【学时安排】</w:t>
      </w:r>
    </w:p>
    <w:p w14:paraId="44366C75" w14:textId="77777777" w:rsidR="00D20CB3" w:rsidRDefault="001A4D2A">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bCs/>
          <w:color w:val="FF0000"/>
          <w:sz w:val="24"/>
        </w:rPr>
        <w:t>X</w:t>
      </w:r>
      <w:r>
        <w:rPr>
          <w:rFonts w:ascii="Times New Roman" w:eastAsia="方正仿宋_GBK" w:hAnsi="Times New Roman" w:cs="Times New Roman"/>
          <w:bCs/>
          <w:color w:val="FF0000"/>
          <w:sz w:val="24"/>
        </w:rPr>
        <w:t>学时</w:t>
      </w:r>
    </w:p>
    <w:p w14:paraId="6C3B13DE" w14:textId="4D521281" w:rsidR="00D20CB3" w:rsidRPr="00417E48" w:rsidRDefault="001A4D2A" w:rsidP="00417E48">
      <w:pPr>
        <w:spacing w:line="400" w:lineRule="exact"/>
        <w:rPr>
          <w:rFonts w:ascii="Times New Roman" w:eastAsia="方正仿宋_GBK" w:hAnsi="Times New Roman" w:cs="Times New Roman"/>
          <w:color w:val="FF0000"/>
          <w:sz w:val="24"/>
          <w:szCs w:val="24"/>
        </w:rPr>
      </w:pPr>
      <w:r>
        <w:rPr>
          <w:rFonts w:ascii="Times New Roman" w:eastAsia="方正仿宋_GBK" w:hAnsi="Times New Roman" w:cs="Times New Roman"/>
          <w:b/>
          <w:sz w:val="24"/>
        </w:rPr>
        <w:t>【学习资源】</w:t>
      </w:r>
      <w:r w:rsidRPr="00250220">
        <w:rPr>
          <w:rFonts w:ascii="Times New Roman" w:eastAsia="方正仿宋_GBK" w:hAnsi="Times New Roman" w:cs="Times New Roman" w:hint="eastAsia"/>
          <w:color w:val="FF0000"/>
          <w:sz w:val="24"/>
          <w:szCs w:val="24"/>
        </w:rPr>
        <w:t>（列出本章</w:t>
      </w:r>
      <w:r w:rsidR="00261D2B" w:rsidRPr="00250220">
        <w:rPr>
          <w:rFonts w:ascii="Times New Roman" w:eastAsia="方正仿宋_GBK" w:hAnsi="Times New Roman" w:cs="Times New Roman" w:hint="eastAsia"/>
          <w:color w:val="FF0000"/>
          <w:sz w:val="24"/>
          <w:szCs w:val="24"/>
        </w:rPr>
        <w:t>最</w:t>
      </w:r>
      <w:r w:rsidR="00CA7CBF" w:rsidRPr="00250220">
        <w:rPr>
          <w:rFonts w:ascii="Times New Roman" w:eastAsia="方正仿宋_GBK" w:hAnsi="Times New Roman" w:cs="Times New Roman" w:hint="eastAsia"/>
          <w:color w:val="FF0000"/>
          <w:sz w:val="24"/>
          <w:szCs w:val="24"/>
        </w:rPr>
        <w:t>主</w:t>
      </w:r>
      <w:r w:rsidR="00261D2B" w:rsidRPr="00250220">
        <w:rPr>
          <w:rFonts w:ascii="Times New Roman" w:eastAsia="方正仿宋_GBK" w:hAnsi="Times New Roman" w:cs="Times New Roman" w:hint="eastAsia"/>
          <w:color w:val="FF0000"/>
          <w:sz w:val="24"/>
          <w:szCs w:val="24"/>
        </w:rPr>
        <w:t>要</w:t>
      </w:r>
      <w:r w:rsidRPr="00250220">
        <w:rPr>
          <w:rFonts w:ascii="Times New Roman" w:eastAsia="方正仿宋_GBK" w:hAnsi="Times New Roman" w:cs="Times New Roman" w:hint="eastAsia"/>
          <w:color w:val="FF0000"/>
          <w:sz w:val="24"/>
          <w:szCs w:val="24"/>
        </w:rPr>
        <w:t>的参考书目、参考文献、互联网网址等）</w:t>
      </w:r>
    </w:p>
    <w:p w14:paraId="31762DCD" w14:textId="77777777" w:rsidR="00D20CB3" w:rsidRPr="00417E48" w:rsidRDefault="001A4D2A">
      <w:pPr>
        <w:spacing w:line="400" w:lineRule="exact"/>
        <w:ind w:firstLineChars="200" w:firstLine="480"/>
        <w:rPr>
          <w:rFonts w:ascii="Times New Roman" w:eastAsia="方正仿宋_GBK" w:hAnsi="Times New Roman" w:cs="Times New Roman"/>
          <w:color w:val="FF0000"/>
          <w:sz w:val="24"/>
        </w:rPr>
      </w:pPr>
      <w:r w:rsidRPr="00417E48">
        <w:rPr>
          <w:rFonts w:ascii="Times New Roman" w:eastAsia="方正仿宋_GBK" w:hAnsi="Times New Roman" w:cs="Times New Roman" w:hint="eastAsia"/>
          <w:color w:val="FF0000"/>
          <w:sz w:val="24"/>
        </w:rPr>
        <w:t>说明：如为参考书目，须列出本章应参考的</w:t>
      </w:r>
      <w:r w:rsidRPr="00417E48">
        <w:rPr>
          <w:rFonts w:ascii="Times New Roman" w:eastAsia="方正仿宋_GBK" w:hAnsi="Times New Roman" w:cs="Times New Roman" w:hint="eastAsia"/>
          <w:b/>
          <w:color w:val="FF0000"/>
          <w:sz w:val="24"/>
        </w:rPr>
        <w:t>具体页码范围</w:t>
      </w:r>
      <w:r w:rsidRPr="00417E48">
        <w:rPr>
          <w:rFonts w:ascii="Times New Roman" w:eastAsia="方正仿宋_GBK" w:hAnsi="Times New Roman" w:cs="Times New Roman" w:hint="eastAsia"/>
          <w:color w:val="FF0000"/>
          <w:sz w:val="24"/>
        </w:rPr>
        <w:t>。</w:t>
      </w:r>
    </w:p>
    <w:p w14:paraId="1DC7D895" w14:textId="77777777" w:rsidR="00D20CB3" w:rsidRPr="00417E48" w:rsidRDefault="001A4D2A">
      <w:pPr>
        <w:spacing w:line="400" w:lineRule="exact"/>
        <w:ind w:firstLineChars="200" w:firstLine="480"/>
        <w:rPr>
          <w:rFonts w:ascii="Times New Roman" w:eastAsia="方正仿宋_GBK" w:hAnsi="Times New Roman" w:cs="Times New Roman"/>
          <w:b/>
          <w:color w:val="FF0000"/>
          <w:sz w:val="24"/>
        </w:rPr>
      </w:pPr>
      <w:r w:rsidRPr="00417E48">
        <w:rPr>
          <w:rFonts w:ascii="Times New Roman" w:eastAsia="方正仿宋_GBK" w:hAnsi="Times New Roman" w:cs="Times New Roman"/>
          <w:color w:val="FF0000"/>
          <w:sz w:val="24"/>
        </w:rPr>
        <w:t xml:space="preserve">      </w:t>
      </w:r>
      <w:r w:rsidRPr="00417E48">
        <w:rPr>
          <w:rFonts w:ascii="Times New Roman" w:eastAsia="方正仿宋_GBK" w:hAnsi="Times New Roman" w:cs="Times New Roman" w:hint="eastAsia"/>
          <w:color w:val="FF0000"/>
          <w:sz w:val="24"/>
        </w:rPr>
        <w:t>如为在线课程资源，须列出本章应参考的</w:t>
      </w:r>
      <w:r w:rsidRPr="00417E48">
        <w:rPr>
          <w:rFonts w:ascii="Times New Roman" w:eastAsia="方正仿宋_GBK" w:hAnsi="Times New Roman" w:cs="Times New Roman" w:hint="eastAsia"/>
          <w:b/>
          <w:color w:val="FF0000"/>
          <w:sz w:val="24"/>
        </w:rPr>
        <w:t>具体视频名称</w:t>
      </w:r>
      <w:r w:rsidR="00EE028A" w:rsidRPr="00417E48">
        <w:rPr>
          <w:rFonts w:ascii="Times New Roman" w:eastAsia="方正仿宋_GBK" w:hAnsi="Times New Roman" w:cs="Times New Roman" w:hint="eastAsia"/>
          <w:b/>
          <w:color w:val="FF0000"/>
          <w:sz w:val="24"/>
        </w:rPr>
        <w:t>及范围</w:t>
      </w:r>
      <w:r w:rsidRPr="00417E48">
        <w:rPr>
          <w:rFonts w:ascii="Times New Roman" w:eastAsia="方正仿宋_GBK" w:hAnsi="Times New Roman" w:cs="Times New Roman" w:hint="eastAsia"/>
          <w:b/>
          <w:color w:val="FF0000"/>
          <w:sz w:val="24"/>
        </w:rPr>
        <w:t>。</w:t>
      </w:r>
    </w:p>
    <w:p w14:paraId="16CC8E12" w14:textId="77777777" w:rsidR="00D20CB3" w:rsidRDefault="001A4D2A">
      <w:pPr>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color w:val="FF0000"/>
          <w:sz w:val="24"/>
        </w:rPr>
        <w:t xml:space="preserve">      ……</w:t>
      </w:r>
    </w:p>
    <w:p w14:paraId="5FE6F4C2" w14:textId="68501CC9" w:rsidR="00406B94" w:rsidRDefault="00406B94" w:rsidP="00406B94">
      <w:pPr>
        <w:spacing w:line="400" w:lineRule="exact"/>
        <w:rPr>
          <w:rFonts w:ascii="Times New Roman" w:eastAsia="方正仿宋_GBK" w:hAnsi="Times New Roman" w:cs="Times New Roman" w:hint="eastAsia"/>
          <w:b/>
          <w:i/>
          <w:color w:val="5B9BD5" w:themeColor="accent1"/>
          <w:sz w:val="24"/>
          <w:szCs w:val="24"/>
        </w:rPr>
      </w:pPr>
      <w:r>
        <w:rPr>
          <w:rFonts w:ascii="Times New Roman" w:eastAsia="方正仿宋_GBK" w:hAnsi="Times New Roman" w:cs="Times New Roman" w:hint="eastAsia"/>
          <w:b/>
          <w:i/>
          <w:color w:val="5B9BD5" w:themeColor="accent1"/>
          <w:sz w:val="24"/>
          <w:szCs w:val="24"/>
        </w:rPr>
        <w:t>示例：</w:t>
      </w:r>
    </w:p>
    <w:p w14:paraId="4072F605" w14:textId="4AC41859" w:rsidR="00D20CB3" w:rsidRPr="004D6C67" w:rsidRDefault="001A4D2A">
      <w:pPr>
        <w:spacing w:line="400" w:lineRule="exact"/>
        <w:jc w:val="center"/>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szCs w:val="24"/>
        </w:rPr>
        <w:t>第</w:t>
      </w:r>
      <w:r w:rsidR="004D6C67" w:rsidRPr="004D6C67">
        <w:rPr>
          <w:rFonts w:ascii="Times New Roman" w:eastAsia="方正仿宋_GBK" w:hAnsi="Times New Roman" w:cs="Times New Roman" w:hint="eastAsia"/>
          <w:b/>
          <w:i/>
          <w:color w:val="5B9BD5" w:themeColor="accent1"/>
          <w:sz w:val="24"/>
        </w:rPr>
        <w:t>二</w:t>
      </w:r>
      <w:r w:rsidRPr="004D6C67">
        <w:rPr>
          <w:rFonts w:ascii="Times New Roman" w:eastAsia="方正仿宋_GBK" w:hAnsi="Times New Roman" w:cs="Times New Roman"/>
          <w:b/>
          <w:i/>
          <w:color w:val="5B9BD5" w:themeColor="accent1"/>
          <w:sz w:val="24"/>
          <w:szCs w:val="24"/>
        </w:rPr>
        <w:t>章</w:t>
      </w:r>
      <w:r w:rsidRPr="004D6C67">
        <w:rPr>
          <w:rFonts w:ascii="Times New Roman" w:eastAsia="方正仿宋_GBK" w:hAnsi="Times New Roman" w:cs="Times New Roman"/>
          <w:b/>
          <w:i/>
          <w:color w:val="5B9BD5" w:themeColor="accent1"/>
          <w:sz w:val="24"/>
          <w:szCs w:val="24"/>
        </w:rPr>
        <w:t xml:space="preserve">  </w:t>
      </w:r>
      <w:r w:rsidR="004D6C67" w:rsidRPr="004D6C67">
        <w:rPr>
          <w:rFonts w:ascii="Times New Roman" w:eastAsia="方正仿宋_GBK" w:hAnsi="Times New Roman" w:cs="Times New Roman" w:hint="eastAsia"/>
          <w:b/>
          <w:i/>
          <w:color w:val="5B9BD5" w:themeColor="accent1"/>
          <w:sz w:val="24"/>
        </w:rPr>
        <w:t>生命的化学特征</w:t>
      </w:r>
    </w:p>
    <w:p w14:paraId="15550179" w14:textId="77777777" w:rsidR="00D20CB3" w:rsidRPr="004D6C67" w:rsidRDefault="001A4D2A">
      <w:pPr>
        <w:spacing w:line="400" w:lineRule="exac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【学习目标】</w:t>
      </w:r>
    </w:p>
    <w:p w14:paraId="792648C2" w14:textId="566DC2C7" w:rsidR="00D20CB3" w:rsidRPr="004D6C67" w:rsidRDefault="001A4D2A">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1.</w:t>
      </w:r>
      <w:r w:rsidRPr="004D6C67">
        <w:rPr>
          <w:rFonts w:ascii="Times New Roman" w:eastAsia="方正仿宋_GBK" w:hAnsi="Times New Roman" w:cs="Times New Roman" w:hint="eastAsia"/>
          <w:b/>
          <w:i/>
          <w:color w:val="5B9BD5" w:themeColor="accent1"/>
          <w:sz w:val="24"/>
        </w:rPr>
        <w:t>知识</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sidR="004D6C67" w:rsidRPr="004D6C67">
        <w:rPr>
          <w:rFonts w:ascii="Times New Roman" w:eastAsia="方正仿宋_GBK" w:hAnsi="Times New Roman" w:cs="Times New Roman" w:hint="eastAsia"/>
          <w:i/>
          <w:color w:val="5B9BD5" w:themeColor="accent1"/>
          <w:sz w:val="24"/>
        </w:rPr>
        <w:t>掌握生命物质的化学组成、生物分子的结构和相互作用、水的性质及其对生物分子的影响；了解生命有机体与无机界的区别，认识其基本化学特征。</w:t>
      </w:r>
    </w:p>
    <w:p w14:paraId="4CC23775" w14:textId="4D5B3BED" w:rsidR="00D20CB3" w:rsidRPr="004D6C67" w:rsidRDefault="001A4D2A">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2.</w:t>
      </w:r>
      <w:r w:rsidRPr="004D6C67">
        <w:rPr>
          <w:rFonts w:ascii="Times New Roman" w:eastAsia="方正仿宋_GBK" w:hAnsi="Times New Roman" w:cs="Times New Roman" w:hint="eastAsia"/>
          <w:b/>
          <w:i/>
          <w:color w:val="5B9BD5" w:themeColor="accent1"/>
          <w:sz w:val="24"/>
        </w:rPr>
        <w:t>能力</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sidR="004D6C67" w:rsidRPr="004D6C67">
        <w:rPr>
          <w:rFonts w:ascii="Times New Roman" w:eastAsia="方正仿宋_GBK" w:hAnsi="Times New Roman" w:cs="Times New Roman" w:hint="eastAsia"/>
          <w:i/>
          <w:color w:val="5B9BD5" w:themeColor="accent1"/>
          <w:sz w:val="24"/>
        </w:rPr>
        <w:t>熟悉有机小分子构成生物大分子、超分子复合物甚至是细胞的过程；了解生物进化的规律。</w:t>
      </w:r>
    </w:p>
    <w:p w14:paraId="51D65C71" w14:textId="7B49036F" w:rsidR="00D20CB3" w:rsidRPr="004D6C67" w:rsidRDefault="001A4D2A">
      <w:pPr>
        <w:spacing w:line="400" w:lineRule="exact"/>
        <w:ind w:firstLineChars="200" w:firstLine="482"/>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b/>
          <w:i/>
          <w:color w:val="5B9BD5" w:themeColor="accent1"/>
          <w:sz w:val="24"/>
        </w:rPr>
        <w:t>3.</w:t>
      </w:r>
      <w:r w:rsidRPr="004D6C67">
        <w:rPr>
          <w:rFonts w:ascii="Times New Roman" w:eastAsia="方正仿宋_GBK" w:hAnsi="Times New Roman" w:cs="Times New Roman" w:hint="eastAsia"/>
          <w:b/>
          <w:i/>
          <w:color w:val="5B9BD5" w:themeColor="accent1"/>
          <w:sz w:val="24"/>
        </w:rPr>
        <w:t>素质</w:t>
      </w:r>
      <w:r w:rsidRPr="004D6C67">
        <w:rPr>
          <w:rFonts w:ascii="Times New Roman" w:eastAsia="方正仿宋_GBK" w:hAnsi="Times New Roman" w:cs="Times New Roman"/>
          <w:b/>
          <w:i/>
          <w:color w:val="5B9BD5" w:themeColor="accent1"/>
          <w:sz w:val="24"/>
        </w:rPr>
        <w:t>目标：</w:t>
      </w:r>
      <w:r w:rsidRPr="004D6C67">
        <w:rPr>
          <w:rFonts w:ascii="Times New Roman" w:eastAsia="方正仿宋_GBK" w:hAnsi="Times New Roman" w:cs="Times New Roman"/>
          <w:i/>
          <w:color w:val="5B9BD5" w:themeColor="accent1"/>
          <w:sz w:val="24"/>
        </w:rPr>
        <w:t xml:space="preserve"> </w:t>
      </w:r>
      <w:r w:rsidR="004D6C67">
        <w:rPr>
          <w:rFonts w:ascii="Times New Roman" w:eastAsia="方正仿宋_GBK" w:hAnsi="Times New Roman" w:cs="Times New Roman" w:hint="eastAsia"/>
          <w:i/>
          <w:color w:val="5B9BD5" w:themeColor="accent1"/>
          <w:sz w:val="24"/>
        </w:rPr>
        <w:t>树立科学的世界观，</w:t>
      </w:r>
      <w:r w:rsidR="004D6C67" w:rsidRPr="004D6C67">
        <w:rPr>
          <w:rFonts w:ascii="Times New Roman" w:eastAsia="方正仿宋_GBK" w:hAnsi="Times New Roman" w:cs="Times New Roman" w:hint="eastAsia"/>
          <w:i/>
          <w:color w:val="5B9BD5" w:themeColor="accent1"/>
          <w:sz w:val="24"/>
        </w:rPr>
        <w:t>形成人与自然和谐共存的理念</w:t>
      </w:r>
      <w:r w:rsidR="004D6C67">
        <w:rPr>
          <w:rFonts w:ascii="Times New Roman" w:eastAsia="方正仿宋_GBK" w:hAnsi="Times New Roman" w:cs="Times New Roman" w:hint="eastAsia"/>
          <w:i/>
          <w:color w:val="5B9BD5" w:themeColor="accent1"/>
          <w:sz w:val="24"/>
        </w:rPr>
        <w:t>，增强人文素养。</w:t>
      </w:r>
    </w:p>
    <w:p w14:paraId="27A54C32" w14:textId="32D92A03" w:rsidR="00D20CB3" w:rsidRDefault="00FF6D59">
      <w:pPr>
        <w:spacing w:line="400" w:lineRule="exact"/>
        <w:jc w:val="lef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w:t>
      </w:r>
      <w:r w:rsidRPr="004D6C67">
        <w:rPr>
          <w:rFonts w:ascii="Times New Roman" w:eastAsia="方正仿宋_GBK" w:hAnsi="Times New Roman" w:cs="Times New Roman" w:hint="eastAsia"/>
          <w:b/>
          <w:i/>
          <w:color w:val="5B9BD5" w:themeColor="accent1"/>
          <w:sz w:val="24"/>
        </w:rPr>
        <w:t>课程思政设计</w:t>
      </w:r>
      <w:r w:rsidR="00B335B7">
        <w:rPr>
          <w:rFonts w:ascii="Times New Roman" w:eastAsia="方正仿宋_GBK" w:hAnsi="Times New Roman" w:cs="Times New Roman" w:hint="eastAsia"/>
          <w:b/>
          <w:i/>
          <w:color w:val="5B9BD5" w:themeColor="accent1"/>
          <w:sz w:val="24"/>
        </w:rPr>
        <w:t>思路</w:t>
      </w:r>
      <w:r w:rsidRPr="004D6C67">
        <w:rPr>
          <w:rFonts w:ascii="Times New Roman" w:eastAsia="方正仿宋_GBK" w:hAnsi="Times New Roman" w:cs="Times New Roman"/>
          <w:b/>
          <w:i/>
          <w:color w:val="5B9BD5" w:themeColor="accent1"/>
          <w:sz w:val="24"/>
        </w:rPr>
        <w:t>】</w:t>
      </w:r>
    </w:p>
    <w:p w14:paraId="09B65368" w14:textId="5B7E64C7" w:rsidR="004D6C67" w:rsidRPr="004D6C67" w:rsidRDefault="004D6C67">
      <w:pPr>
        <w:spacing w:line="400" w:lineRule="exact"/>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hint="eastAsia"/>
          <w:i/>
          <w:color w:val="5B9BD5" w:themeColor="accent1"/>
          <w:sz w:val="24"/>
        </w:rPr>
        <w:t>从生命体基本分子组成，体会你中有我，我中有你的和谐状态，帮助学生形成人与自然和谐共存的理念；从生物分子的形成以及生物进化规律，体会生命复杂而统一、错综而有序的演变历程，帮助学生形成辩证、系统的哲学思维观，树立科学的世界观；从生物进化与保守，体会平衡美，使学生从美学视角去理解专业知识，增强学生的人文素养。</w:t>
      </w:r>
    </w:p>
    <w:p w14:paraId="7261DC98" w14:textId="7222C954" w:rsidR="00D20CB3" w:rsidRDefault="001A4D2A" w:rsidP="00FF6D59">
      <w:pPr>
        <w:spacing w:line="400" w:lineRule="exact"/>
        <w:jc w:val="lef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【学习内容】</w:t>
      </w:r>
    </w:p>
    <w:p w14:paraId="3B92859D" w14:textId="7B98DB53" w:rsidR="004D6C67" w:rsidRDefault="004D6C67" w:rsidP="00F50D9A">
      <w:pPr>
        <w:spacing w:line="400" w:lineRule="exact"/>
        <w:ind w:firstLineChars="200" w:firstLine="480"/>
        <w:jc w:val="lef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i/>
          <w:color w:val="5B9BD5" w:themeColor="accent1"/>
          <w:sz w:val="24"/>
        </w:rPr>
        <w:t>1.</w:t>
      </w:r>
      <w:r w:rsidR="003A6B99">
        <w:rPr>
          <w:rFonts w:ascii="Times New Roman" w:eastAsia="方正仿宋_GBK" w:hAnsi="Times New Roman" w:cs="Times New Roman" w:hint="eastAsia"/>
          <w:i/>
          <w:color w:val="5B9BD5" w:themeColor="accent1"/>
          <w:sz w:val="24"/>
        </w:rPr>
        <w:t>生命中的元素</w:t>
      </w:r>
    </w:p>
    <w:p w14:paraId="2C234CAC" w14:textId="49961D9A" w:rsidR="00F50D9A" w:rsidRDefault="00F50D9A" w:rsidP="00F50D9A">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氢、氧、碳和氮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硫和磷</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钾、钠、氯、钙和镁</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其他微量元素</w:t>
      </w:r>
      <w:r>
        <w:rPr>
          <w:rFonts w:ascii="Times New Roman" w:eastAsia="方正仿宋_GBK" w:hAnsi="Times New Roman" w:cs="Times New Roman" w:hint="eastAsia"/>
          <w:i/>
          <w:color w:val="5B9BD5" w:themeColor="accent1"/>
          <w:sz w:val="24"/>
        </w:rPr>
        <w:t>。</w:t>
      </w:r>
    </w:p>
    <w:p w14:paraId="3B0D8AC3" w14:textId="0F50932C" w:rsidR="004D6C67" w:rsidRDefault="004D6C67"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i/>
          <w:color w:val="5B9BD5" w:themeColor="accent1"/>
          <w:sz w:val="24"/>
        </w:rPr>
        <w:t>2.</w:t>
      </w:r>
      <w:r w:rsidR="003A6B99">
        <w:rPr>
          <w:rFonts w:ascii="Times New Roman" w:eastAsia="方正仿宋_GBK" w:hAnsi="Times New Roman" w:cs="Times New Roman" w:hint="eastAsia"/>
          <w:i/>
          <w:color w:val="5B9BD5" w:themeColor="accent1"/>
          <w:sz w:val="24"/>
        </w:rPr>
        <w:t>生物体系中的非共价作用力</w:t>
      </w:r>
    </w:p>
    <w:p w14:paraId="212AB22A" w14:textId="4B5739C6" w:rsidR="00F50D9A" w:rsidRDefault="00F50D9A" w:rsidP="00F50D9A">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氢键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离子键</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范德华力</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疏水力</w:t>
      </w:r>
      <w:r>
        <w:rPr>
          <w:rFonts w:ascii="Times New Roman" w:eastAsia="方正仿宋_GBK" w:hAnsi="Times New Roman" w:cs="Times New Roman" w:hint="eastAsia"/>
          <w:i/>
          <w:color w:val="5B9BD5" w:themeColor="accent1"/>
          <w:sz w:val="24"/>
        </w:rPr>
        <w:t>。</w:t>
      </w:r>
    </w:p>
    <w:p w14:paraId="1B8B57A5" w14:textId="52248BA7" w:rsidR="004D6C67" w:rsidRDefault="004D6C67"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i/>
          <w:color w:val="5B9BD5" w:themeColor="accent1"/>
          <w:sz w:val="24"/>
        </w:rPr>
        <w:t>3.</w:t>
      </w:r>
      <w:r w:rsidR="003A6B99">
        <w:rPr>
          <w:rFonts w:ascii="Times New Roman" w:eastAsia="方正仿宋_GBK" w:hAnsi="Times New Roman" w:cs="Times New Roman" w:hint="eastAsia"/>
          <w:i/>
          <w:color w:val="5B9BD5" w:themeColor="accent1"/>
          <w:sz w:val="24"/>
        </w:rPr>
        <w:t>生物大分子</w:t>
      </w:r>
    </w:p>
    <w:p w14:paraId="5F0E5BC3" w14:textId="43DA26F5" w:rsidR="00F50D9A" w:rsidRDefault="00F50D9A"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糖类、脂类、蛋白质、核酸。</w:t>
      </w:r>
    </w:p>
    <w:p w14:paraId="5D8162F6" w14:textId="5062E984" w:rsidR="004D6C67" w:rsidRDefault="004D6C67"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4</w:t>
      </w:r>
      <w:r>
        <w:rPr>
          <w:rFonts w:ascii="Times New Roman" w:eastAsia="方正仿宋_GBK" w:hAnsi="Times New Roman" w:cs="Times New Roman"/>
          <w:i/>
          <w:color w:val="5B9BD5" w:themeColor="accent1"/>
          <w:sz w:val="24"/>
        </w:rPr>
        <w:t>.</w:t>
      </w:r>
      <w:r w:rsidR="003A6B99">
        <w:rPr>
          <w:rFonts w:ascii="Times New Roman" w:eastAsia="方正仿宋_GBK" w:hAnsi="Times New Roman" w:cs="Times New Roman" w:hint="eastAsia"/>
          <w:i/>
          <w:color w:val="5B9BD5" w:themeColor="accent1"/>
          <w:sz w:val="24"/>
        </w:rPr>
        <w:t>生物能量学</w:t>
      </w:r>
    </w:p>
    <w:p w14:paraId="7DA54597" w14:textId="7A4446A4" w:rsidR="00F50D9A" w:rsidRDefault="00F50D9A" w:rsidP="00F50D9A">
      <w:pPr>
        <w:spacing w:line="400" w:lineRule="exact"/>
        <w:ind w:firstLineChars="200" w:firstLine="480"/>
        <w:jc w:val="left"/>
        <w:rPr>
          <w:rFonts w:ascii="Times New Roman" w:eastAsia="方正仿宋_GBK" w:hAnsi="Times New Roman" w:cs="Times New Roman"/>
          <w:i/>
          <w:color w:val="5B9BD5" w:themeColor="accent1"/>
          <w:sz w:val="24"/>
        </w:rPr>
      </w:pPr>
      <w:r w:rsidRPr="00F50D9A">
        <w:rPr>
          <w:rFonts w:ascii="Times New Roman" w:eastAsia="方正仿宋_GBK" w:hAnsi="Times New Roman" w:cs="Times New Roman" w:hint="eastAsia"/>
          <w:i/>
          <w:color w:val="5B9BD5" w:themeColor="accent1"/>
          <w:sz w:val="24"/>
        </w:rPr>
        <w:t>自由能</w:t>
      </w:r>
      <w:r w:rsidR="00854165">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i/>
          <w:color w:val="5B9BD5" w:themeColor="accent1"/>
          <w:sz w:val="24"/>
        </w:rPr>
        <w:t>ATP</w:t>
      </w:r>
      <w:r w:rsidR="00854165">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能量偶联反应</w:t>
      </w:r>
      <w:r>
        <w:rPr>
          <w:rFonts w:ascii="Times New Roman" w:eastAsia="方正仿宋_GBK" w:hAnsi="Times New Roman" w:cs="Times New Roman" w:hint="eastAsia"/>
          <w:i/>
          <w:color w:val="5B9BD5" w:themeColor="accent1"/>
          <w:sz w:val="24"/>
        </w:rPr>
        <w:t>，</w:t>
      </w:r>
      <w:r w:rsidRPr="00F50D9A">
        <w:rPr>
          <w:rFonts w:ascii="Times New Roman" w:eastAsia="方正仿宋_GBK" w:hAnsi="Times New Roman" w:cs="Times New Roman" w:hint="eastAsia"/>
          <w:i/>
          <w:color w:val="5B9BD5" w:themeColor="accent1"/>
          <w:sz w:val="24"/>
        </w:rPr>
        <w:t>细胞是一个高效率的能量转换器</w:t>
      </w:r>
      <w:r>
        <w:rPr>
          <w:rFonts w:ascii="Times New Roman" w:eastAsia="方正仿宋_GBK" w:hAnsi="Times New Roman" w:cs="Times New Roman" w:hint="eastAsia"/>
          <w:i/>
          <w:color w:val="5B9BD5" w:themeColor="accent1"/>
          <w:sz w:val="24"/>
        </w:rPr>
        <w:t>。</w:t>
      </w:r>
    </w:p>
    <w:p w14:paraId="5594CA80" w14:textId="189BB0BC" w:rsidR="004D6C67" w:rsidRDefault="004D6C67"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t>5</w:t>
      </w:r>
      <w:r>
        <w:rPr>
          <w:rFonts w:ascii="Times New Roman" w:eastAsia="方正仿宋_GBK" w:hAnsi="Times New Roman" w:cs="Times New Roman"/>
          <w:i/>
          <w:color w:val="5B9BD5" w:themeColor="accent1"/>
          <w:sz w:val="24"/>
        </w:rPr>
        <w:t>.</w:t>
      </w:r>
      <w:r>
        <w:rPr>
          <w:rFonts w:ascii="Times New Roman" w:eastAsia="方正仿宋_GBK" w:hAnsi="Times New Roman" w:cs="Times New Roman" w:hint="eastAsia"/>
          <w:i/>
          <w:color w:val="5B9BD5" w:themeColor="accent1"/>
          <w:sz w:val="24"/>
        </w:rPr>
        <w:t>水</w:t>
      </w:r>
    </w:p>
    <w:p w14:paraId="27D7C835" w14:textId="62C62546" w:rsidR="00854165" w:rsidRPr="004D6C67" w:rsidRDefault="00854165" w:rsidP="00F50D9A">
      <w:pPr>
        <w:spacing w:line="400" w:lineRule="exact"/>
        <w:ind w:firstLineChars="200" w:firstLine="480"/>
        <w:jc w:val="lef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i/>
          <w:color w:val="5B9BD5" w:themeColor="accent1"/>
          <w:sz w:val="24"/>
        </w:rPr>
        <w:lastRenderedPageBreak/>
        <w:t>水是生命的介质，自由水和结合水，极性分子。</w:t>
      </w:r>
    </w:p>
    <w:p w14:paraId="2F58A423" w14:textId="1C50EB18" w:rsidR="00D20CB3" w:rsidRDefault="001A4D2A">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【重点</w:t>
      </w:r>
      <w:r w:rsidR="004D6C67">
        <w:rPr>
          <w:rFonts w:ascii="Times New Roman" w:eastAsia="方正仿宋_GBK" w:hAnsi="Times New Roman" w:cs="Times New Roman" w:hint="eastAsia"/>
          <w:b/>
          <w:i/>
          <w:color w:val="5B9BD5" w:themeColor="accent1"/>
          <w:sz w:val="24"/>
        </w:rPr>
        <w:t>与难点</w:t>
      </w:r>
      <w:r w:rsidRPr="004D6C67">
        <w:rPr>
          <w:rFonts w:ascii="Times New Roman" w:eastAsia="方正仿宋_GBK" w:hAnsi="Times New Roman" w:cs="Times New Roman"/>
          <w:b/>
          <w:i/>
          <w:color w:val="5B9BD5" w:themeColor="accent1"/>
          <w:sz w:val="24"/>
        </w:rPr>
        <w:t>】</w:t>
      </w:r>
    </w:p>
    <w:p w14:paraId="3BDD3D25" w14:textId="6624726F" w:rsidR="004D6C67" w:rsidRPr="004D6C67" w:rsidRDefault="004D6C67">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i/>
          <w:color w:val="5B9BD5" w:themeColor="accent1"/>
          <w:sz w:val="24"/>
        </w:rPr>
        <w:t xml:space="preserve"> 1.</w:t>
      </w:r>
      <w:r w:rsidRPr="004D6C67">
        <w:rPr>
          <w:rFonts w:ascii="Times New Roman" w:eastAsia="方正仿宋_GBK" w:hAnsi="Times New Roman" w:cs="Times New Roman" w:hint="eastAsia"/>
          <w:i/>
          <w:color w:val="5B9BD5" w:themeColor="accent1"/>
          <w:sz w:val="24"/>
        </w:rPr>
        <w:t>生物大分子与化学键</w:t>
      </w:r>
    </w:p>
    <w:p w14:paraId="2B354112" w14:textId="5B076E42" w:rsidR="004D6C67" w:rsidRPr="004D6C67" w:rsidRDefault="004D6C67">
      <w:pPr>
        <w:spacing w:line="400" w:lineRule="exac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hint="eastAsia"/>
          <w:i/>
          <w:color w:val="5B9BD5" w:themeColor="accent1"/>
          <w:sz w:val="24"/>
        </w:rPr>
        <w:t xml:space="preserve"> </w:t>
      </w:r>
      <w:r w:rsidRPr="004D6C67">
        <w:rPr>
          <w:rFonts w:ascii="Times New Roman" w:eastAsia="方正仿宋_GBK" w:hAnsi="Times New Roman" w:cs="Times New Roman"/>
          <w:i/>
          <w:color w:val="5B9BD5" w:themeColor="accent1"/>
          <w:sz w:val="24"/>
        </w:rPr>
        <w:t xml:space="preserve">   2.</w:t>
      </w:r>
      <w:r w:rsidR="00075A67">
        <w:rPr>
          <w:rFonts w:ascii="Times New Roman" w:eastAsia="方正仿宋_GBK" w:hAnsi="Times New Roman" w:cs="Times New Roman" w:hint="eastAsia"/>
          <w:i/>
          <w:color w:val="5B9BD5" w:themeColor="accent1"/>
          <w:sz w:val="24"/>
        </w:rPr>
        <w:t>水在生命体中的作用</w:t>
      </w:r>
    </w:p>
    <w:p w14:paraId="0A452078" w14:textId="7BC2B6B6" w:rsidR="005430FF" w:rsidRDefault="005430FF">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【教学方法</w:t>
      </w:r>
      <w:r w:rsidR="00591ED6">
        <w:rPr>
          <w:rFonts w:ascii="Times New Roman" w:eastAsia="方正仿宋_GBK" w:hAnsi="Times New Roman" w:cs="Times New Roman" w:hint="eastAsia"/>
          <w:b/>
          <w:i/>
          <w:color w:val="5B9BD5" w:themeColor="accent1"/>
          <w:sz w:val="24"/>
        </w:rPr>
        <w:t>建议</w:t>
      </w:r>
      <w:r w:rsidRPr="004D6C67">
        <w:rPr>
          <w:rFonts w:ascii="Times New Roman" w:eastAsia="方正仿宋_GBK" w:hAnsi="Times New Roman" w:cs="Times New Roman"/>
          <w:b/>
          <w:i/>
          <w:color w:val="5B9BD5" w:themeColor="accent1"/>
          <w:sz w:val="24"/>
        </w:rPr>
        <w:t>】</w:t>
      </w:r>
    </w:p>
    <w:p w14:paraId="6CFB2161" w14:textId="6BD580D5" w:rsidR="004D6C67" w:rsidRPr="004D6C67" w:rsidRDefault="004D6C67">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hint="eastAsia"/>
          <w:i/>
          <w:color w:val="5B9BD5" w:themeColor="accent1"/>
          <w:sz w:val="24"/>
        </w:rPr>
        <w:t>讲授法、启发</w:t>
      </w:r>
      <w:r w:rsidR="001B0148">
        <w:rPr>
          <w:rFonts w:ascii="Times New Roman" w:eastAsia="方正仿宋_GBK" w:hAnsi="Times New Roman" w:cs="Times New Roman" w:hint="eastAsia"/>
          <w:i/>
          <w:color w:val="5B9BD5" w:themeColor="accent1"/>
          <w:sz w:val="24"/>
        </w:rPr>
        <w:t>法</w:t>
      </w:r>
      <w:r w:rsidRPr="004D6C67">
        <w:rPr>
          <w:rFonts w:ascii="Times New Roman" w:eastAsia="方正仿宋_GBK" w:hAnsi="Times New Roman" w:cs="Times New Roman" w:hint="eastAsia"/>
          <w:i/>
          <w:color w:val="5B9BD5" w:themeColor="accent1"/>
          <w:sz w:val="24"/>
        </w:rPr>
        <w:t>与</w:t>
      </w:r>
      <w:r w:rsidRPr="004D6C67">
        <w:rPr>
          <w:rFonts w:ascii="Times New Roman" w:eastAsia="方正仿宋_GBK" w:hAnsi="Times New Roman" w:cs="Times New Roman" w:hint="eastAsia"/>
          <w:i/>
          <w:color w:val="5B9BD5" w:themeColor="accent1"/>
          <w:sz w:val="24"/>
        </w:rPr>
        <w:t>PBL</w:t>
      </w:r>
      <w:r w:rsidRPr="004D6C67">
        <w:rPr>
          <w:rFonts w:ascii="Times New Roman" w:eastAsia="方正仿宋_GBK" w:hAnsi="Times New Roman" w:cs="Times New Roman" w:hint="eastAsia"/>
          <w:i/>
          <w:color w:val="5B9BD5" w:themeColor="accent1"/>
          <w:sz w:val="24"/>
        </w:rPr>
        <w:t>（问题驱动教学法）相结合。</w:t>
      </w:r>
    </w:p>
    <w:p w14:paraId="186AA6D9" w14:textId="5F09DB79" w:rsidR="00D20CB3" w:rsidRDefault="001A4D2A">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【学时安排】</w:t>
      </w:r>
    </w:p>
    <w:p w14:paraId="18359716" w14:textId="12591382" w:rsidR="004D6C67" w:rsidRPr="004D6C67" w:rsidRDefault="004D6C67">
      <w:pPr>
        <w:spacing w:line="400" w:lineRule="exact"/>
        <w:rPr>
          <w:rFonts w:ascii="Times New Roman" w:eastAsia="方正仿宋_GBK" w:hAnsi="Times New Roman" w:cs="Times New Roman"/>
          <w:i/>
          <w:color w:val="5B9BD5" w:themeColor="accent1"/>
          <w:sz w:val="24"/>
        </w:rPr>
      </w:pPr>
      <w:r>
        <w:rPr>
          <w:rFonts w:ascii="Times New Roman" w:eastAsia="方正仿宋_GBK" w:hAnsi="Times New Roman" w:cs="Times New Roman" w:hint="eastAsia"/>
          <w:b/>
          <w:i/>
          <w:color w:val="5B9BD5" w:themeColor="accent1"/>
          <w:sz w:val="24"/>
        </w:rPr>
        <w:t xml:space="preserve"> </w:t>
      </w:r>
      <w:r>
        <w:rPr>
          <w:rFonts w:ascii="Times New Roman" w:eastAsia="方正仿宋_GBK" w:hAnsi="Times New Roman" w:cs="Times New Roman"/>
          <w:b/>
          <w:i/>
          <w:color w:val="5B9BD5" w:themeColor="accent1"/>
          <w:sz w:val="24"/>
        </w:rPr>
        <w:t xml:space="preserve">   </w:t>
      </w:r>
      <w:r w:rsidRPr="004D6C67">
        <w:rPr>
          <w:rFonts w:ascii="Times New Roman" w:eastAsia="方正仿宋_GBK" w:hAnsi="Times New Roman" w:cs="Times New Roman"/>
          <w:i/>
          <w:color w:val="5B9BD5" w:themeColor="accent1"/>
          <w:sz w:val="24"/>
        </w:rPr>
        <w:t>3</w:t>
      </w:r>
      <w:r w:rsidRPr="004D6C67">
        <w:rPr>
          <w:rFonts w:ascii="Times New Roman" w:eastAsia="方正仿宋_GBK" w:hAnsi="Times New Roman" w:cs="Times New Roman" w:hint="eastAsia"/>
          <w:i/>
          <w:color w:val="5B9BD5" w:themeColor="accent1"/>
          <w:sz w:val="24"/>
        </w:rPr>
        <w:t>学时</w:t>
      </w:r>
    </w:p>
    <w:p w14:paraId="4E8F9D63" w14:textId="7974C076" w:rsidR="00D20CB3" w:rsidRDefault="001A4D2A">
      <w:pPr>
        <w:spacing w:line="400" w:lineRule="exact"/>
        <w:rPr>
          <w:rFonts w:ascii="Times New Roman" w:eastAsia="方正仿宋_GBK" w:hAnsi="Times New Roman" w:cs="Times New Roman"/>
          <w:b/>
          <w:i/>
          <w:color w:val="5B9BD5" w:themeColor="accent1"/>
          <w:sz w:val="24"/>
        </w:rPr>
      </w:pPr>
      <w:r w:rsidRPr="004D6C67">
        <w:rPr>
          <w:rFonts w:ascii="Times New Roman" w:eastAsia="方正仿宋_GBK" w:hAnsi="Times New Roman" w:cs="Times New Roman"/>
          <w:b/>
          <w:i/>
          <w:color w:val="5B9BD5" w:themeColor="accent1"/>
          <w:sz w:val="24"/>
        </w:rPr>
        <w:t>【学习资源】</w:t>
      </w:r>
    </w:p>
    <w:p w14:paraId="64B4AF9F" w14:textId="5FC7506C" w:rsidR="004D6C67" w:rsidRPr="004D6C67" w:rsidRDefault="004D6C67" w:rsidP="00406B94">
      <w:pPr>
        <w:spacing w:line="400" w:lineRule="exact"/>
        <w:ind w:firstLine="480"/>
        <w:jc w:val="left"/>
        <w:rPr>
          <w:rFonts w:ascii="Times New Roman" w:eastAsia="方正仿宋_GBK" w:hAnsi="Times New Roman" w:cs="Times New Roman"/>
          <w:i/>
          <w:color w:val="5B9BD5" w:themeColor="accent1"/>
          <w:sz w:val="24"/>
        </w:rPr>
      </w:pPr>
      <w:r w:rsidRPr="004D6C67">
        <w:rPr>
          <w:rFonts w:ascii="Times New Roman" w:eastAsia="方正仿宋_GBK" w:hAnsi="Times New Roman" w:cs="Times New Roman"/>
          <w:i/>
          <w:color w:val="5B9BD5" w:themeColor="accent1"/>
          <w:sz w:val="24"/>
        </w:rPr>
        <w:t>中国大学</w:t>
      </w:r>
      <w:r w:rsidRPr="004D6C67">
        <w:rPr>
          <w:rFonts w:ascii="Times New Roman" w:eastAsia="方正仿宋_GBK" w:hAnsi="Times New Roman" w:cs="Times New Roman"/>
          <w:i/>
          <w:color w:val="5B9BD5" w:themeColor="accent1"/>
          <w:sz w:val="24"/>
        </w:rPr>
        <w:t>MOOC</w:t>
      </w:r>
      <w:r w:rsidRPr="004D6C67">
        <w:rPr>
          <w:rFonts w:ascii="Times New Roman" w:eastAsia="方正仿宋_GBK" w:hAnsi="Times New Roman" w:cs="Times New Roman"/>
          <w:i/>
          <w:color w:val="5B9BD5" w:themeColor="accent1"/>
          <w:sz w:val="24"/>
        </w:rPr>
        <w:t>《动物生物化学》（南京农业大学）</w:t>
      </w:r>
      <w:r>
        <w:rPr>
          <w:rFonts w:ascii="Times New Roman" w:eastAsia="方正仿宋_GBK" w:hAnsi="Times New Roman" w:cs="Times New Roman" w:hint="eastAsia"/>
          <w:i/>
          <w:color w:val="5B9BD5" w:themeColor="accent1"/>
          <w:sz w:val="24"/>
        </w:rPr>
        <w:t>第二章《生命的化学特征》</w:t>
      </w:r>
      <w:r w:rsidRPr="004D6C67">
        <w:rPr>
          <w:rFonts w:ascii="Times New Roman" w:eastAsia="方正仿宋_GBK" w:hAnsi="Times New Roman" w:cs="Times New Roman"/>
          <w:i/>
          <w:color w:val="5B9BD5" w:themeColor="accent1"/>
          <w:sz w:val="24"/>
        </w:rPr>
        <w:t>https://www.icourse163.org/course/NJAU-1206689832?from=searchPage&amp;outVendor=zw_mooc_pcssjg_</w:t>
      </w:r>
    </w:p>
    <w:p w14:paraId="7695AE89" w14:textId="28820CD4" w:rsidR="00D20CB3" w:rsidRDefault="001A4D2A">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五、课程</w:t>
      </w:r>
      <w:r w:rsidR="00EE028A">
        <w:rPr>
          <w:rFonts w:ascii="Times New Roman" w:eastAsia="方正黑体_GBK" w:hAnsi="Times New Roman" w:cs="Times New Roman" w:hint="eastAsia"/>
          <w:sz w:val="28"/>
        </w:rPr>
        <w:t>考核</w:t>
      </w:r>
    </w:p>
    <w:p w14:paraId="6755BA39" w14:textId="0B5078A5" w:rsidR="00D20CB3" w:rsidRDefault="001A4D2A" w:rsidP="00AB40A9">
      <w:pPr>
        <w:spacing w:line="400" w:lineRule="exact"/>
        <w:ind w:firstLineChars="200" w:firstLine="480"/>
        <w:rPr>
          <w:rFonts w:ascii="Times New Roman" w:eastAsia="方正仿宋_GBK" w:hAnsi="Times New Roman" w:cs="Times New Roman"/>
          <w:b/>
          <w:sz w:val="24"/>
        </w:rPr>
      </w:pPr>
      <w:r w:rsidRPr="00250220">
        <w:rPr>
          <w:rFonts w:ascii="Times New Roman" w:eastAsia="方正仿宋_GBK" w:hAnsi="Times New Roman" w:cs="Times New Roman"/>
          <w:color w:val="FF0000"/>
          <w:sz w:val="24"/>
          <w:szCs w:val="24"/>
        </w:rPr>
        <w:t>（说明本课程的考核方式、考核内容、</w:t>
      </w:r>
      <w:r w:rsidR="006E02EA" w:rsidRPr="00250220">
        <w:rPr>
          <w:rFonts w:ascii="Times New Roman" w:eastAsia="方正仿宋_GBK" w:hAnsi="Times New Roman" w:cs="Times New Roman" w:hint="eastAsia"/>
          <w:color w:val="FF0000"/>
          <w:sz w:val="24"/>
          <w:szCs w:val="24"/>
        </w:rPr>
        <w:t>权重</w:t>
      </w:r>
      <w:r w:rsidRPr="00250220">
        <w:rPr>
          <w:rFonts w:ascii="Times New Roman" w:eastAsia="方正仿宋_GBK" w:hAnsi="Times New Roman" w:cs="Times New Roman"/>
          <w:color w:val="FF0000"/>
          <w:sz w:val="24"/>
          <w:szCs w:val="24"/>
        </w:rPr>
        <w:t>及对课程目标的支撑情况）</w:t>
      </w:r>
    </w:p>
    <w:p w14:paraId="5ED611AB" w14:textId="77777777" w:rsidR="00D20CB3" w:rsidRDefault="001A4D2A">
      <w:pPr>
        <w:spacing w:line="400" w:lineRule="exact"/>
        <w:ind w:firstLineChars="200" w:firstLine="482"/>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sidR="008A4E27">
        <w:rPr>
          <w:rFonts w:ascii="Times New Roman" w:eastAsia="方正仿宋_GBK" w:hAnsi="Times New Roman" w:cs="Times New Roman"/>
          <w:b/>
          <w:sz w:val="24"/>
        </w:rPr>
        <w:t>3</w:t>
      </w:r>
      <w:r>
        <w:rPr>
          <w:rFonts w:ascii="Times New Roman" w:eastAsia="方正仿宋_GBK" w:hAnsi="Times New Roman" w:cs="Times New Roman"/>
          <w:b/>
          <w:sz w:val="24"/>
        </w:rPr>
        <w:t xml:space="preserve"> </w:t>
      </w:r>
      <w:r>
        <w:rPr>
          <w:rFonts w:ascii="Times New Roman" w:eastAsia="方正仿宋_GBK" w:hAnsi="Times New Roman" w:cs="Times New Roman"/>
          <w:b/>
          <w:sz w:val="24"/>
        </w:rPr>
        <w:t>课程目标与考核方式的关系</w:t>
      </w:r>
    </w:p>
    <w:tbl>
      <w:tblPr>
        <w:tblStyle w:val="ac"/>
        <w:tblW w:w="8802" w:type="dxa"/>
        <w:jc w:val="center"/>
        <w:tblLook w:val="04A0" w:firstRow="1" w:lastRow="0" w:firstColumn="1" w:lastColumn="0" w:noHBand="0" w:noVBand="1"/>
      </w:tblPr>
      <w:tblGrid>
        <w:gridCol w:w="1659"/>
        <w:gridCol w:w="1483"/>
        <w:gridCol w:w="1489"/>
        <w:gridCol w:w="1489"/>
        <w:gridCol w:w="1513"/>
        <w:gridCol w:w="1169"/>
      </w:tblGrid>
      <w:tr w:rsidR="00591ED6" w14:paraId="4A42A0BF" w14:textId="77777777" w:rsidTr="00591ED6">
        <w:trPr>
          <w:trHeight w:val="364"/>
          <w:jc w:val="center"/>
        </w:trPr>
        <w:tc>
          <w:tcPr>
            <w:tcW w:w="1659" w:type="dxa"/>
            <w:vMerge w:val="restart"/>
            <w:vAlign w:val="center"/>
          </w:tcPr>
          <w:p w14:paraId="5570BBB7"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课程目标</w:t>
            </w:r>
          </w:p>
        </w:tc>
        <w:tc>
          <w:tcPr>
            <w:tcW w:w="7143" w:type="dxa"/>
            <w:gridSpan w:val="5"/>
            <w:vAlign w:val="center"/>
          </w:tcPr>
          <w:p w14:paraId="3A257692"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课程考核环节及成绩比例（</w:t>
            </w:r>
            <w:r w:rsidRPr="00166596">
              <w:rPr>
                <w:rFonts w:ascii="Times New Roman" w:eastAsia="方正仿宋_GBK" w:hAnsi="Times New Roman" w:cs="Times New Roman" w:hint="eastAsia"/>
                <w:b/>
                <w:kern w:val="0"/>
                <w:szCs w:val="21"/>
              </w:rPr>
              <w:t>%</w:t>
            </w:r>
            <w:r w:rsidRPr="00166596">
              <w:rPr>
                <w:rFonts w:ascii="Times New Roman" w:eastAsia="方正仿宋_GBK" w:hAnsi="Times New Roman" w:cs="Times New Roman" w:hint="eastAsia"/>
                <w:b/>
                <w:kern w:val="0"/>
                <w:szCs w:val="21"/>
              </w:rPr>
              <w:t>）</w:t>
            </w:r>
          </w:p>
        </w:tc>
      </w:tr>
      <w:tr w:rsidR="00591ED6" w14:paraId="4DAB5FE2" w14:textId="77777777" w:rsidTr="00591ED6">
        <w:trPr>
          <w:trHeight w:val="294"/>
          <w:jc w:val="center"/>
        </w:trPr>
        <w:tc>
          <w:tcPr>
            <w:tcW w:w="1659" w:type="dxa"/>
            <w:vMerge/>
            <w:vAlign w:val="center"/>
          </w:tcPr>
          <w:p w14:paraId="791D93D4"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3" w:type="dxa"/>
            <w:vAlign w:val="center"/>
          </w:tcPr>
          <w:p w14:paraId="38A9E570" w14:textId="2C19C5B3" w:rsidR="00591ED6" w:rsidRPr="00166596" w:rsidRDefault="00591ED6" w:rsidP="008A4E27">
            <w:pPr>
              <w:spacing w:line="400" w:lineRule="exact"/>
              <w:jc w:val="center"/>
              <w:rPr>
                <w:rFonts w:ascii="Times New Roman" w:eastAsia="方正仿宋_GBK" w:hAnsi="Times New Roman" w:cs="Times New Roman"/>
                <w:b/>
                <w:i/>
                <w:color w:val="5B9BD5" w:themeColor="accent1"/>
                <w:kern w:val="0"/>
                <w:szCs w:val="21"/>
              </w:rPr>
            </w:pPr>
            <w:r w:rsidRPr="00166596">
              <w:rPr>
                <w:rFonts w:ascii="Times New Roman" w:eastAsia="方正仿宋_GBK" w:hAnsi="Times New Roman" w:cs="Times New Roman" w:hint="eastAsia"/>
                <w:b/>
                <w:i/>
                <w:color w:val="5B9BD5" w:themeColor="accent1"/>
                <w:kern w:val="0"/>
                <w:szCs w:val="21"/>
              </w:rPr>
              <w:t>XXX</w:t>
            </w:r>
          </w:p>
        </w:tc>
        <w:tc>
          <w:tcPr>
            <w:tcW w:w="1489" w:type="dxa"/>
            <w:vAlign w:val="center"/>
          </w:tcPr>
          <w:p w14:paraId="68D3BAF3" w14:textId="54EB25B6" w:rsidR="00591ED6" w:rsidRPr="00166596" w:rsidRDefault="00591ED6" w:rsidP="008A4E27">
            <w:pPr>
              <w:spacing w:line="400" w:lineRule="exact"/>
              <w:jc w:val="center"/>
              <w:rPr>
                <w:rFonts w:ascii="Times New Roman" w:eastAsia="方正仿宋_GBK" w:hAnsi="Times New Roman" w:cs="Times New Roman"/>
                <w:b/>
                <w:i/>
                <w:color w:val="5B9BD5" w:themeColor="accent1"/>
                <w:kern w:val="0"/>
                <w:szCs w:val="21"/>
              </w:rPr>
            </w:pPr>
            <w:r w:rsidRPr="00166596">
              <w:rPr>
                <w:rFonts w:ascii="Times New Roman" w:eastAsia="方正仿宋_GBK" w:hAnsi="Times New Roman" w:cs="Times New Roman" w:hint="eastAsia"/>
                <w:b/>
                <w:i/>
                <w:color w:val="5B9BD5" w:themeColor="accent1"/>
                <w:kern w:val="0"/>
                <w:szCs w:val="21"/>
              </w:rPr>
              <w:t>XXX</w:t>
            </w:r>
          </w:p>
        </w:tc>
        <w:tc>
          <w:tcPr>
            <w:tcW w:w="1489" w:type="dxa"/>
            <w:vAlign w:val="center"/>
          </w:tcPr>
          <w:p w14:paraId="1DB7DE23" w14:textId="470A2CAF" w:rsidR="00591ED6" w:rsidRPr="00166596" w:rsidRDefault="00591ED6" w:rsidP="008A4E27">
            <w:pPr>
              <w:spacing w:line="400" w:lineRule="exact"/>
              <w:jc w:val="center"/>
              <w:rPr>
                <w:rFonts w:ascii="Times New Roman" w:eastAsia="方正仿宋_GBK" w:hAnsi="Times New Roman" w:cs="Times New Roman"/>
                <w:b/>
                <w:i/>
                <w:color w:val="5B9BD5" w:themeColor="accent1"/>
                <w:kern w:val="0"/>
                <w:szCs w:val="21"/>
              </w:rPr>
            </w:pPr>
            <w:r w:rsidRPr="00166596">
              <w:rPr>
                <w:rFonts w:ascii="Times New Roman" w:eastAsia="方正仿宋_GBK" w:hAnsi="Times New Roman" w:cs="Times New Roman" w:hint="eastAsia"/>
                <w:b/>
                <w:i/>
                <w:color w:val="5B9BD5" w:themeColor="accent1"/>
                <w:kern w:val="0"/>
                <w:szCs w:val="21"/>
              </w:rPr>
              <w:t>XXX</w:t>
            </w:r>
          </w:p>
        </w:tc>
        <w:tc>
          <w:tcPr>
            <w:tcW w:w="1513" w:type="dxa"/>
            <w:vAlign w:val="center"/>
          </w:tcPr>
          <w:p w14:paraId="31D1A0BC" w14:textId="78061CB4" w:rsidR="00591ED6" w:rsidRPr="00166596" w:rsidRDefault="00591ED6" w:rsidP="008A4E27">
            <w:pPr>
              <w:spacing w:line="400" w:lineRule="exact"/>
              <w:jc w:val="center"/>
              <w:rPr>
                <w:rFonts w:ascii="Times New Roman" w:eastAsia="方正仿宋_GBK" w:hAnsi="Times New Roman" w:cs="Times New Roman"/>
                <w:b/>
                <w:color w:val="5B9BD5" w:themeColor="accent1"/>
                <w:kern w:val="0"/>
                <w:szCs w:val="21"/>
              </w:rPr>
            </w:pPr>
            <w:r w:rsidRPr="00166596">
              <w:rPr>
                <w:rFonts w:ascii="Times New Roman" w:eastAsia="方正仿宋_GBK" w:hAnsi="Times New Roman" w:cs="Times New Roman" w:hint="eastAsia"/>
                <w:b/>
                <w:i/>
                <w:color w:val="5B9BD5" w:themeColor="accent1"/>
                <w:kern w:val="0"/>
                <w:szCs w:val="21"/>
              </w:rPr>
              <w:t>XXX</w:t>
            </w:r>
          </w:p>
        </w:tc>
        <w:tc>
          <w:tcPr>
            <w:tcW w:w="1167" w:type="dxa"/>
            <w:vAlign w:val="center"/>
          </w:tcPr>
          <w:p w14:paraId="521012BB" w14:textId="77777777" w:rsidR="00591ED6" w:rsidRPr="00166596" w:rsidRDefault="00591ED6" w:rsidP="008A4E27">
            <w:pPr>
              <w:spacing w:line="400" w:lineRule="exact"/>
              <w:jc w:val="center"/>
              <w:rPr>
                <w:rFonts w:ascii="Times New Roman" w:eastAsia="方正仿宋_GBK" w:hAnsi="Times New Roman" w:cs="Times New Roman"/>
                <w:b/>
                <w:color w:val="5B9BD5" w:themeColor="accent1"/>
                <w:kern w:val="0"/>
                <w:szCs w:val="21"/>
              </w:rPr>
            </w:pPr>
            <w:r w:rsidRPr="00406B94">
              <w:rPr>
                <w:rFonts w:ascii="Times New Roman" w:eastAsia="方正仿宋_GBK" w:hAnsi="Times New Roman" w:cs="Times New Roman" w:hint="eastAsia"/>
                <w:b/>
                <w:kern w:val="0"/>
                <w:szCs w:val="21"/>
              </w:rPr>
              <w:t>合计</w:t>
            </w:r>
          </w:p>
        </w:tc>
      </w:tr>
      <w:tr w:rsidR="00591ED6" w14:paraId="1809BC82" w14:textId="77777777" w:rsidTr="00591ED6">
        <w:trPr>
          <w:trHeight w:val="378"/>
          <w:jc w:val="center"/>
        </w:trPr>
        <w:tc>
          <w:tcPr>
            <w:tcW w:w="1659" w:type="dxa"/>
            <w:vAlign w:val="center"/>
          </w:tcPr>
          <w:p w14:paraId="428A33AC"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课程目标</w:t>
            </w:r>
            <w:r w:rsidRPr="00166596">
              <w:rPr>
                <w:rFonts w:ascii="Times New Roman" w:eastAsia="方正仿宋_GBK" w:hAnsi="Times New Roman" w:cs="Times New Roman" w:hint="eastAsia"/>
                <w:b/>
                <w:kern w:val="0"/>
                <w:szCs w:val="21"/>
              </w:rPr>
              <w:t>1</w:t>
            </w:r>
          </w:p>
        </w:tc>
        <w:tc>
          <w:tcPr>
            <w:tcW w:w="1483" w:type="dxa"/>
          </w:tcPr>
          <w:p w14:paraId="0801A1B5"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tcPr>
          <w:p w14:paraId="41A546A4"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7C93C9A8"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4CAC2831"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vAlign w:val="center"/>
          </w:tcPr>
          <w:p w14:paraId="038ECAE1"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r w:rsidR="00591ED6" w14:paraId="198E0F1A" w14:textId="77777777" w:rsidTr="00591ED6">
        <w:trPr>
          <w:trHeight w:val="378"/>
          <w:jc w:val="center"/>
        </w:trPr>
        <w:tc>
          <w:tcPr>
            <w:tcW w:w="1659" w:type="dxa"/>
            <w:vAlign w:val="center"/>
          </w:tcPr>
          <w:p w14:paraId="4891857E"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课程目标</w:t>
            </w:r>
            <w:r w:rsidRPr="00166596">
              <w:rPr>
                <w:rFonts w:ascii="Times New Roman" w:eastAsia="方正仿宋_GBK" w:hAnsi="Times New Roman" w:cs="Times New Roman" w:hint="eastAsia"/>
                <w:b/>
                <w:kern w:val="0"/>
                <w:szCs w:val="21"/>
              </w:rPr>
              <w:t>2</w:t>
            </w:r>
          </w:p>
        </w:tc>
        <w:tc>
          <w:tcPr>
            <w:tcW w:w="1483" w:type="dxa"/>
          </w:tcPr>
          <w:p w14:paraId="4F8C5875"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tcPr>
          <w:p w14:paraId="562A5E50"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32710CCA"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3604602C"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vAlign w:val="center"/>
          </w:tcPr>
          <w:p w14:paraId="60EA5A10"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r w:rsidR="00591ED6" w14:paraId="65F63C92" w14:textId="77777777" w:rsidTr="00591ED6">
        <w:trPr>
          <w:trHeight w:val="378"/>
          <w:jc w:val="center"/>
        </w:trPr>
        <w:tc>
          <w:tcPr>
            <w:tcW w:w="1659" w:type="dxa"/>
            <w:vAlign w:val="center"/>
          </w:tcPr>
          <w:p w14:paraId="79E61283"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课程目标</w:t>
            </w:r>
            <w:r w:rsidRPr="00166596">
              <w:rPr>
                <w:rFonts w:ascii="Times New Roman" w:eastAsia="方正仿宋_GBK" w:hAnsi="Times New Roman" w:cs="Times New Roman" w:hint="eastAsia"/>
                <w:b/>
                <w:kern w:val="0"/>
                <w:szCs w:val="21"/>
              </w:rPr>
              <w:t>3</w:t>
            </w:r>
          </w:p>
        </w:tc>
        <w:tc>
          <w:tcPr>
            <w:tcW w:w="1483" w:type="dxa"/>
          </w:tcPr>
          <w:p w14:paraId="4B898BB3"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tcPr>
          <w:p w14:paraId="76C128CB"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6B46DA9F"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183DEEBD"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vAlign w:val="center"/>
          </w:tcPr>
          <w:p w14:paraId="1AFC8E92"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r w:rsidR="00591ED6" w14:paraId="751336B7" w14:textId="77777777" w:rsidTr="00591ED6">
        <w:trPr>
          <w:trHeight w:val="393"/>
          <w:jc w:val="center"/>
        </w:trPr>
        <w:tc>
          <w:tcPr>
            <w:tcW w:w="1659" w:type="dxa"/>
            <w:vAlign w:val="center"/>
          </w:tcPr>
          <w:p w14:paraId="327E9C75"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课程目标</w:t>
            </w:r>
            <w:r w:rsidRPr="00166596">
              <w:rPr>
                <w:rFonts w:ascii="Times New Roman" w:eastAsia="方正仿宋_GBK" w:hAnsi="Times New Roman" w:cs="Times New Roman" w:hint="eastAsia"/>
                <w:b/>
                <w:kern w:val="0"/>
                <w:szCs w:val="21"/>
              </w:rPr>
              <w:t>4</w:t>
            </w:r>
          </w:p>
        </w:tc>
        <w:tc>
          <w:tcPr>
            <w:tcW w:w="1483" w:type="dxa"/>
          </w:tcPr>
          <w:p w14:paraId="7AD6B10B"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tcPr>
          <w:p w14:paraId="1952E065"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1B773DAA"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4885545C"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vAlign w:val="center"/>
          </w:tcPr>
          <w:p w14:paraId="3E0230B4"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r w:rsidR="00591ED6" w14:paraId="3345EF6E" w14:textId="77777777" w:rsidTr="00591ED6">
        <w:trPr>
          <w:trHeight w:val="364"/>
          <w:jc w:val="center"/>
        </w:trPr>
        <w:tc>
          <w:tcPr>
            <w:tcW w:w="1659" w:type="dxa"/>
            <w:vAlign w:val="center"/>
          </w:tcPr>
          <w:p w14:paraId="7D26F5B3"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w:t>
            </w:r>
          </w:p>
        </w:tc>
        <w:tc>
          <w:tcPr>
            <w:tcW w:w="1483" w:type="dxa"/>
          </w:tcPr>
          <w:p w14:paraId="32EF31D6"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tcPr>
          <w:p w14:paraId="1D57BA02"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49879B58"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725F56C8"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vAlign w:val="center"/>
          </w:tcPr>
          <w:p w14:paraId="4E91325D"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r w:rsidR="00591ED6" w14:paraId="48A7A3FD" w14:textId="77777777" w:rsidTr="00591ED6">
        <w:trPr>
          <w:trHeight w:val="364"/>
          <w:jc w:val="center"/>
        </w:trPr>
        <w:tc>
          <w:tcPr>
            <w:tcW w:w="1659" w:type="dxa"/>
            <w:vAlign w:val="center"/>
          </w:tcPr>
          <w:p w14:paraId="1CFF1A0B"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r w:rsidRPr="00166596">
              <w:rPr>
                <w:rFonts w:ascii="Times New Roman" w:eastAsia="方正仿宋_GBK" w:hAnsi="Times New Roman" w:cs="Times New Roman" w:hint="eastAsia"/>
                <w:b/>
                <w:kern w:val="0"/>
                <w:szCs w:val="21"/>
              </w:rPr>
              <w:t>合计</w:t>
            </w:r>
          </w:p>
        </w:tc>
        <w:tc>
          <w:tcPr>
            <w:tcW w:w="1483" w:type="dxa"/>
            <w:vAlign w:val="center"/>
          </w:tcPr>
          <w:p w14:paraId="0196CBA0" w14:textId="66694BAF"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110E7260"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489" w:type="dxa"/>
            <w:vAlign w:val="center"/>
          </w:tcPr>
          <w:p w14:paraId="724677A8"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513" w:type="dxa"/>
            <w:vAlign w:val="center"/>
          </w:tcPr>
          <w:p w14:paraId="146968E0"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c>
          <w:tcPr>
            <w:tcW w:w="1167" w:type="dxa"/>
          </w:tcPr>
          <w:p w14:paraId="2AE90669" w14:textId="77777777" w:rsidR="00591ED6" w:rsidRPr="00166596" w:rsidRDefault="00591ED6" w:rsidP="008A4E27">
            <w:pPr>
              <w:spacing w:line="400" w:lineRule="exact"/>
              <w:jc w:val="center"/>
              <w:rPr>
                <w:rFonts w:ascii="Times New Roman" w:eastAsia="方正仿宋_GBK" w:hAnsi="Times New Roman" w:cs="Times New Roman"/>
                <w:b/>
                <w:kern w:val="0"/>
                <w:szCs w:val="21"/>
              </w:rPr>
            </w:pPr>
          </w:p>
        </w:tc>
      </w:tr>
    </w:tbl>
    <w:p w14:paraId="624B0370" w14:textId="2E3EBE90" w:rsidR="008A4E27" w:rsidRPr="00166596" w:rsidRDefault="001A4D2A" w:rsidP="008A4E27">
      <w:pPr>
        <w:spacing w:line="400" w:lineRule="exact"/>
        <w:ind w:left="630" w:hangingChars="300" w:hanging="630"/>
        <w:rPr>
          <w:rFonts w:ascii="Times New Roman" w:eastAsia="方正仿宋_GBK" w:hAnsi="Times New Roman" w:cs="Times New Roman"/>
          <w:color w:val="FF0000"/>
          <w:szCs w:val="21"/>
        </w:rPr>
      </w:pPr>
      <w:r w:rsidRPr="00166596">
        <w:rPr>
          <w:rFonts w:ascii="Times New Roman" w:eastAsia="方正仿宋_GBK" w:hAnsi="Times New Roman" w:cs="Times New Roman"/>
          <w:color w:val="FF0000"/>
          <w:szCs w:val="21"/>
        </w:rPr>
        <w:t>注：</w:t>
      </w:r>
      <w:r w:rsidR="008A4E27" w:rsidRPr="00166596">
        <w:rPr>
          <w:rFonts w:ascii="Times New Roman" w:eastAsia="方正仿宋_GBK" w:hAnsi="Times New Roman" w:cs="Times New Roman"/>
          <w:color w:val="FF0000"/>
          <w:szCs w:val="21"/>
        </w:rPr>
        <w:t>1.</w:t>
      </w:r>
      <w:r w:rsidR="00A51421" w:rsidRPr="00166596">
        <w:rPr>
          <w:rFonts w:ascii="Times New Roman" w:eastAsia="方正仿宋_GBK" w:hAnsi="Times New Roman" w:cs="Times New Roman"/>
          <w:color w:val="FF0000"/>
          <w:szCs w:val="21"/>
        </w:rPr>
        <w:t>过程性</w:t>
      </w:r>
      <w:r w:rsidR="008A4E27" w:rsidRPr="00166596">
        <w:rPr>
          <w:rFonts w:ascii="Times New Roman" w:eastAsia="方正仿宋_GBK" w:hAnsi="Times New Roman" w:cs="Times New Roman"/>
          <w:color w:val="FF0000"/>
          <w:szCs w:val="21"/>
        </w:rPr>
        <w:t>考核</w:t>
      </w:r>
      <w:r w:rsidR="00A51421" w:rsidRPr="00166596">
        <w:rPr>
          <w:rFonts w:ascii="Times New Roman" w:eastAsia="方正仿宋_GBK" w:hAnsi="Times New Roman" w:cs="Times New Roman"/>
          <w:color w:val="FF0000"/>
          <w:szCs w:val="21"/>
        </w:rPr>
        <w:t>环节</w:t>
      </w:r>
      <w:r w:rsidR="008A4E27" w:rsidRPr="00166596">
        <w:rPr>
          <w:rFonts w:ascii="Times New Roman" w:eastAsia="方正仿宋_GBK" w:hAnsi="Times New Roman" w:cs="Times New Roman"/>
          <w:color w:val="FF0000"/>
          <w:szCs w:val="21"/>
        </w:rPr>
        <w:t>包括但不仅限于自主学习、考勤、课堂表现、平时作业、实验（实践）、</w:t>
      </w:r>
      <w:r w:rsidR="008A4E27" w:rsidRPr="00166596">
        <w:rPr>
          <w:rFonts w:ascii="Times New Roman" w:eastAsia="方正仿宋_GBK" w:hAnsi="Times New Roman" w:cs="Times New Roman" w:hint="eastAsia"/>
          <w:color w:val="FF0000"/>
          <w:szCs w:val="21"/>
        </w:rPr>
        <w:t>期中</w:t>
      </w:r>
      <w:r w:rsidR="008A4E27" w:rsidRPr="00166596">
        <w:rPr>
          <w:rFonts w:ascii="Times New Roman" w:eastAsia="方正仿宋_GBK" w:hAnsi="Times New Roman" w:cs="Times New Roman"/>
          <w:color w:val="FF0000"/>
          <w:szCs w:val="21"/>
        </w:rPr>
        <w:t>考核、小组汇报等。</w:t>
      </w:r>
      <w:r w:rsidR="00E36151" w:rsidRPr="00166596">
        <w:rPr>
          <w:rFonts w:ascii="Times New Roman" w:eastAsia="方正仿宋_GBK" w:hAnsi="Times New Roman" w:cs="Times New Roman"/>
          <w:color w:val="FF0000"/>
          <w:szCs w:val="21"/>
        </w:rPr>
        <w:t>过程性考核</w:t>
      </w:r>
      <w:r w:rsidR="00166596" w:rsidRPr="00166596">
        <w:rPr>
          <w:rFonts w:ascii="Times New Roman" w:eastAsia="方正仿宋_GBK" w:hAnsi="Times New Roman" w:cs="Times New Roman"/>
          <w:color w:val="FF0000"/>
          <w:szCs w:val="21"/>
        </w:rPr>
        <w:t>环节</w:t>
      </w:r>
      <w:r w:rsidR="00A300B3" w:rsidRPr="00166596">
        <w:rPr>
          <w:rFonts w:ascii="Times New Roman" w:eastAsia="方正仿宋_GBK" w:hAnsi="Times New Roman" w:cs="Times New Roman"/>
          <w:color w:val="FF0000"/>
          <w:szCs w:val="21"/>
        </w:rPr>
        <w:t>的构成一般不少于</w:t>
      </w:r>
      <w:r w:rsidR="00A300B3" w:rsidRPr="00166596">
        <w:rPr>
          <w:rFonts w:ascii="Times New Roman" w:eastAsia="方正仿宋_GBK" w:hAnsi="Times New Roman" w:cs="Times New Roman"/>
          <w:color w:val="FF0000"/>
          <w:szCs w:val="21"/>
        </w:rPr>
        <w:t>3</w:t>
      </w:r>
      <w:r w:rsidR="00EF29AA" w:rsidRPr="00166596">
        <w:rPr>
          <w:rFonts w:ascii="Times New Roman" w:eastAsia="方正仿宋_GBK" w:hAnsi="Times New Roman" w:cs="Times New Roman"/>
          <w:color w:val="FF0000"/>
          <w:szCs w:val="21"/>
        </w:rPr>
        <w:t>种形式</w:t>
      </w:r>
      <w:r w:rsidR="00A300B3" w:rsidRPr="00166596">
        <w:rPr>
          <w:rFonts w:ascii="Times New Roman" w:eastAsia="方正仿宋_GBK" w:hAnsi="Times New Roman" w:cs="Times New Roman"/>
          <w:color w:val="FF0000"/>
          <w:szCs w:val="21"/>
        </w:rPr>
        <w:t>。</w:t>
      </w:r>
    </w:p>
    <w:p w14:paraId="72CFDA6B" w14:textId="6456F0B6" w:rsidR="008A4E27" w:rsidRPr="00166596" w:rsidRDefault="008A4E27" w:rsidP="008A4E27">
      <w:pPr>
        <w:spacing w:line="400" w:lineRule="exact"/>
        <w:ind w:left="630" w:hangingChars="300" w:hanging="630"/>
        <w:rPr>
          <w:rFonts w:ascii="Times New Roman" w:eastAsia="方正仿宋_GBK" w:hAnsi="Times New Roman" w:cs="Times New Roman"/>
          <w:color w:val="FF0000"/>
          <w:szCs w:val="21"/>
        </w:rPr>
      </w:pPr>
      <w:r w:rsidRPr="00166596">
        <w:rPr>
          <w:rFonts w:ascii="Times New Roman" w:eastAsia="方正仿宋_GBK" w:hAnsi="Times New Roman" w:cs="Times New Roman"/>
          <w:color w:val="FF0000"/>
          <w:szCs w:val="21"/>
        </w:rPr>
        <w:t xml:space="preserve">    2.</w:t>
      </w:r>
      <w:r w:rsidR="00085565" w:rsidRPr="00166596">
        <w:rPr>
          <w:rFonts w:ascii="Times New Roman" w:eastAsia="方正仿宋_GBK" w:hAnsi="Times New Roman" w:cs="Times New Roman"/>
          <w:color w:val="FF0000"/>
          <w:szCs w:val="21"/>
        </w:rPr>
        <w:t>课终</w:t>
      </w:r>
      <w:r w:rsidRPr="00166596">
        <w:rPr>
          <w:rFonts w:ascii="Times New Roman" w:eastAsia="方正仿宋_GBK" w:hAnsi="Times New Roman" w:cs="Times New Roman"/>
          <w:color w:val="FF0000"/>
          <w:szCs w:val="21"/>
        </w:rPr>
        <w:t>考核包括但不仅限于闭卷笔试、开卷笔试、课程论文、案例分析、</w:t>
      </w:r>
      <w:r w:rsidRPr="00166596">
        <w:rPr>
          <w:rFonts w:ascii="Times New Roman" w:eastAsia="方正仿宋_GBK" w:hAnsi="Times New Roman" w:cs="Times New Roman"/>
          <w:color w:val="FF0000"/>
          <w:szCs w:val="21"/>
        </w:rPr>
        <w:t>PPT</w:t>
      </w:r>
      <w:r w:rsidRPr="00166596">
        <w:rPr>
          <w:rFonts w:ascii="Times New Roman" w:eastAsia="方正仿宋_GBK" w:hAnsi="Times New Roman" w:cs="Times New Roman"/>
          <w:color w:val="FF0000"/>
          <w:szCs w:val="21"/>
        </w:rPr>
        <w:t>汇报、作品、口试、线上面试、综合考查等。</w:t>
      </w:r>
    </w:p>
    <w:p w14:paraId="2AFB28F1" w14:textId="42C39A63" w:rsidR="008A4E27" w:rsidRPr="00166596" w:rsidRDefault="008A4E27" w:rsidP="008A4E27">
      <w:pPr>
        <w:spacing w:line="400" w:lineRule="exact"/>
        <w:ind w:left="630" w:hangingChars="300" w:hanging="630"/>
        <w:rPr>
          <w:rFonts w:ascii="Times New Roman" w:eastAsia="方正仿宋_GBK" w:hAnsi="Times New Roman" w:cs="Times New Roman"/>
          <w:color w:val="FF0000"/>
          <w:szCs w:val="21"/>
        </w:rPr>
      </w:pPr>
      <w:r w:rsidRPr="00166596">
        <w:rPr>
          <w:rFonts w:ascii="Times New Roman" w:eastAsia="方正仿宋_GBK" w:hAnsi="Times New Roman" w:cs="Times New Roman"/>
          <w:color w:val="FF0000"/>
          <w:szCs w:val="21"/>
        </w:rPr>
        <w:t xml:space="preserve">    3.</w:t>
      </w:r>
      <w:r w:rsidR="00085565" w:rsidRPr="00166596">
        <w:rPr>
          <w:rFonts w:ascii="Times New Roman" w:eastAsia="方正仿宋_GBK" w:hAnsi="Times New Roman" w:cs="Times New Roman"/>
          <w:color w:val="FF0000"/>
          <w:szCs w:val="21"/>
        </w:rPr>
        <w:t>课终</w:t>
      </w:r>
      <w:r w:rsidRPr="00166596">
        <w:rPr>
          <w:rFonts w:ascii="Times New Roman" w:eastAsia="方正仿宋_GBK" w:hAnsi="Times New Roman" w:cs="Times New Roman"/>
          <w:color w:val="FF0000"/>
          <w:szCs w:val="21"/>
        </w:rPr>
        <w:t>考核应包含记忆、理解、分析、应用、评价、创新等维度。</w:t>
      </w:r>
    </w:p>
    <w:p w14:paraId="005E78F3" w14:textId="4EA1B551" w:rsidR="00D20CB3" w:rsidRPr="00166596" w:rsidRDefault="008A4E27" w:rsidP="008A4E27">
      <w:pPr>
        <w:spacing w:line="400" w:lineRule="exact"/>
        <w:ind w:left="630" w:hangingChars="300" w:hanging="630"/>
        <w:rPr>
          <w:rFonts w:ascii="Times New Roman" w:eastAsia="方正仿宋_GBK" w:hAnsi="Times New Roman" w:cs="Times New Roman"/>
          <w:color w:val="FF0000"/>
          <w:szCs w:val="21"/>
        </w:rPr>
      </w:pPr>
      <w:r w:rsidRPr="00166596">
        <w:rPr>
          <w:rFonts w:ascii="Times New Roman" w:eastAsia="方正仿宋_GBK" w:hAnsi="Times New Roman" w:cs="Times New Roman"/>
          <w:color w:val="FF0000"/>
          <w:szCs w:val="21"/>
        </w:rPr>
        <w:t xml:space="preserve">    4.</w:t>
      </w:r>
      <w:r w:rsidRPr="00166596">
        <w:rPr>
          <w:rFonts w:ascii="Times New Roman" w:eastAsia="方正仿宋_GBK" w:hAnsi="Times New Roman" w:cs="Times New Roman"/>
          <w:color w:val="FF0000"/>
          <w:szCs w:val="21"/>
        </w:rPr>
        <w:t>混合式课程应根据课程特点明确考核方式</w:t>
      </w:r>
      <w:r w:rsidR="000F0EA9" w:rsidRPr="00166596">
        <w:rPr>
          <w:rFonts w:ascii="Times New Roman" w:eastAsia="方正仿宋_GBK" w:hAnsi="Times New Roman" w:cs="Times New Roman"/>
          <w:color w:val="FF0000"/>
          <w:szCs w:val="21"/>
        </w:rPr>
        <w:t>的构成</w:t>
      </w:r>
      <w:r w:rsidRPr="00166596">
        <w:rPr>
          <w:rFonts w:ascii="Times New Roman" w:eastAsia="方正仿宋_GBK" w:hAnsi="Times New Roman" w:cs="Times New Roman"/>
          <w:color w:val="FF0000"/>
          <w:szCs w:val="21"/>
        </w:rPr>
        <w:t>及占比。</w:t>
      </w:r>
    </w:p>
    <w:p w14:paraId="3014C3AE" w14:textId="77777777" w:rsidR="005430FF" w:rsidRPr="00250220" w:rsidRDefault="005430FF" w:rsidP="00166596">
      <w:pPr>
        <w:spacing w:line="400" w:lineRule="exact"/>
        <w:ind w:firstLineChars="200" w:firstLine="420"/>
        <w:rPr>
          <w:rFonts w:ascii="仿宋" w:eastAsia="仿宋" w:hAnsi="仿宋" w:cs="Times New Roman"/>
          <w:i/>
          <w:color w:val="5B9BD5" w:themeColor="accent1"/>
          <w:kern w:val="0"/>
          <w:szCs w:val="21"/>
        </w:rPr>
      </w:pPr>
      <w:r w:rsidRPr="00250220">
        <w:rPr>
          <w:rFonts w:ascii="仿宋" w:eastAsia="仿宋" w:hAnsi="仿宋" w:cs="Times New Roman" w:hint="eastAsia"/>
          <w:i/>
          <w:color w:val="5B9BD5" w:themeColor="accent1"/>
          <w:kern w:val="0"/>
          <w:szCs w:val="21"/>
        </w:rPr>
        <w:t>示例：</w:t>
      </w:r>
    </w:p>
    <w:p w14:paraId="116C5082" w14:textId="2937BEE5" w:rsidR="00473789" w:rsidRDefault="005430FF" w:rsidP="00085565">
      <w:pPr>
        <w:spacing w:line="400" w:lineRule="exact"/>
        <w:ind w:firstLineChars="200" w:firstLine="420"/>
        <w:rPr>
          <w:rFonts w:ascii="仿宋" w:eastAsia="仿宋" w:hAnsi="仿宋" w:cs="Times New Roman"/>
          <w:i/>
          <w:color w:val="5B9BD5" w:themeColor="accent1"/>
          <w:kern w:val="0"/>
          <w:szCs w:val="21"/>
        </w:rPr>
      </w:pPr>
      <w:r w:rsidRPr="00250220">
        <w:rPr>
          <w:rFonts w:ascii="仿宋" w:eastAsia="仿宋" w:hAnsi="仿宋" w:cs="Times New Roman" w:hint="eastAsia"/>
          <w:i/>
          <w:color w:val="5B9BD5" w:themeColor="accent1"/>
          <w:kern w:val="0"/>
          <w:szCs w:val="21"/>
        </w:rPr>
        <w:t>本课程考核方式分为</w:t>
      </w:r>
      <w:r w:rsidR="00085565" w:rsidRPr="00250220">
        <w:rPr>
          <w:rFonts w:ascii="仿宋" w:eastAsia="仿宋" w:hAnsi="仿宋" w:cs="Times New Roman" w:hint="eastAsia"/>
          <w:i/>
          <w:color w:val="5B9BD5" w:themeColor="accent1"/>
          <w:kern w:val="0"/>
          <w:szCs w:val="21"/>
        </w:rPr>
        <w:t>过程性</w:t>
      </w:r>
      <w:r w:rsidR="00473789" w:rsidRPr="00250220">
        <w:rPr>
          <w:rFonts w:ascii="仿宋" w:eastAsia="仿宋" w:hAnsi="仿宋" w:cs="Times New Roman" w:hint="eastAsia"/>
          <w:i/>
          <w:color w:val="5B9BD5" w:themeColor="accent1"/>
          <w:kern w:val="0"/>
          <w:szCs w:val="21"/>
        </w:rPr>
        <w:t>考核和</w:t>
      </w:r>
      <w:r w:rsidR="00085565" w:rsidRPr="00250220">
        <w:rPr>
          <w:rFonts w:ascii="仿宋" w:eastAsia="仿宋" w:hAnsi="仿宋" w:cs="Times New Roman" w:hint="eastAsia"/>
          <w:i/>
          <w:color w:val="5B9BD5" w:themeColor="accent1"/>
          <w:kern w:val="0"/>
          <w:szCs w:val="21"/>
        </w:rPr>
        <w:t>课终</w:t>
      </w:r>
      <w:r w:rsidR="00473789" w:rsidRPr="00250220">
        <w:rPr>
          <w:rFonts w:ascii="仿宋" w:eastAsia="仿宋" w:hAnsi="仿宋" w:cs="Times New Roman" w:hint="eastAsia"/>
          <w:i/>
          <w:color w:val="5B9BD5" w:themeColor="accent1"/>
          <w:kern w:val="0"/>
          <w:szCs w:val="21"/>
        </w:rPr>
        <w:t>考核。</w:t>
      </w:r>
      <w:r w:rsidR="00085565" w:rsidRPr="00250220">
        <w:rPr>
          <w:rFonts w:ascii="仿宋" w:eastAsia="仿宋" w:hAnsi="仿宋" w:cs="Times New Roman" w:hint="eastAsia"/>
          <w:i/>
          <w:color w:val="5B9BD5" w:themeColor="accent1"/>
          <w:kern w:val="0"/>
          <w:szCs w:val="21"/>
        </w:rPr>
        <w:t>过程性</w:t>
      </w:r>
      <w:r w:rsidR="00473789" w:rsidRPr="00250220">
        <w:rPr>
          <w:rFonts w:ascii="仿宋" w:eastAsia="仿宋" w:hAnsi="仿宋" w:cs="Times New Roman" w:hint="eastAsia"/>
          <w:i/>
          <w:color w:val="5B9BD5" w:themeColor="accent1"/>
          <w:kern w:val="0"/>
          <w:szCs w:val="21"/>
        </w:rPr>
        <w:t>考核</w:t>
      </w:r>
      <w:r w:rsidR="00085565" w:rsidRPr="00250220">
        <w:rPr>
          <w:rFonts w:ascii="仿宋" w:eastAsia="仿宋" w:hAnsi="仿宋" w:cs="Times New Roman" w:hint="eastAsia"/>
          <w:i/>
          <w:color w:val="5B9BD5" w:themeColor="accent1"/>
          <w:kern w:val="0"/>
          <w:szCs w:val="21"/>
        </w:rPr>
        <w:t>环节</w:t>
      </w:r>
      <w:r w:rsidR="00473789" w:rsidRPr="00250220">
        <w:rPr>
          <w:rFonts w:ascii="仿宋" w:eastAsia="仿宋" w:hAnsi="仿宋" w:cs="Times New Roman" w:hint="eastAsia"/>
          <w:i/>
          <w:color w:val="5B9BD5" w:themeColor="accent1"/>
          <w:kern w:val="0"/>
          <w:szCs w:val="21"/>
        </w:rPr>
        <w:t>包括课堂表现、平时作业、期中</w:t>
      </w:r>
      <w:r w:rsidR="005C703C" w:rsidRPr="00250220">
        <w:rPr>
          <w:rFonts w:ascii="仿宋" w:eastAsia="仿宋" w:hAnsi="仿宋" w:cs="Times New Roman" w:hint="eastAsia"/>
          <w:i/>
          <w:color w:val="5B9BD5" w:themeColor="accent1"/>
          <w:kern w:val="0"/>
          <w:szCs w:val="21"/>
        </w:rPr>
        <w:t>考核</w:t>
      </w:r>
      <w:r w:rsidR="00473789" w:rsidRPr="00250220">
        <w:rPr>
          <w:rFonts w:ascii="仿宋" w:eastAsia="仿宋" w:hAnsi="仿宋" w:cs="Times New Roman" w:hint="eastAsia"/>
          <w:i/>
          <w:color w:val="5B9BD5" w:themeColor="accent1"/>
          <w:kern w:val="0"/>
          <w:szCs w:val="21"/>
        </w:rPr>
        <w:t>等，</w:t>
      </w:r>
      <w:r w:rsidR="00085565" w:rsidRPr="00250220">
        <w:rPr>
          <w:rFonts w:ascii="仿宋" w:eastAsia="仿宋" w:hAnsi="仿宋" w:cs="Times New Roman" w:hint="eastAsia"/>
          <w:i/>
          <w:color w:val="5B9BD5" w:themeColor="accent1"/>
          <w:kern w:val="0"/>
          <w:szCs w:val="21"/>
        </w:rPr>
        <w:t>课终</w:t>
      </w:r>
      <w:r w:rsidR="00473789" w:rsidRPr="00250220">
        <w:rPr>
          <w:rFonts w:ascii="仿宋" w:eastAsia="仿宋" w:hAnsi="仿宋" w:cs="Times New Roman" w:hint="eastAsia"/>
          <w:i/>
          <w:color w:val="5B9BD5" w:themeColor="accent1"/>
          <w:kern w:val="0"/>
          <w:szCs w:val="21"/>
        </w:rPr>
        <w:t>考核采用闭卷笔试</w:t>
      </w:r>
      <w:r w:rsidR="00085565" w:rsidRPr="00250220">
        <w:rPr>
          <w:rFonts w:ascii="仿宋" w:eastAsia="仿宋" w:hAnsi="仿宋" w:cs="Times New Roman" w:hint="eastAsia"/>
          <w:i/>
          <w:color w:val="5B9BD5" w:themeColor="accent1"/>
          <w:kern w:val="0"/>
          <w:szCs w:val="21"/>
        </w:rPr>
        <w:t>方式</w:t>
      </w:r>
      <w:r w:rsidR="00473789" w:rsidRPr="00250220">
        <w:rPr>
          <w:rFonts w:ascii="仿宋" w:eastAsia="仿宋" w:hAnsi="仿宋" w:cs="Times New Roman" w:hint="eastAsia"/>
          <w:i/>
          <w:color w:val="5B9BD5" w:themeColor="accent1"/>
          <w:kern w:val="0"/>
          <w:szCs w:val="21"/>
        </w:rPr>
        <w:t>。课程目标与考核方式的关系及成绩比例如下表所示：</w:t>
      </w:r>
    </w:p>
    <w:p w14:paraId="3CDF1D8C" w14:textId="7986250B" w:rsidR="005430FF" w:rsidRPr="005430FF" w:rsidRDefault="005430FF" w:rsidP="00085565">
      <w:pPr>
        <w:spacing w:line="400" w:lineRule="exact"/>
        <w:jc w:val="center"/>
        <w:rPr>
          <w:rFonts w:ascii="Times New Roman" w:eastAsia="方正仿宋_GBK" w:hAnsi="Times New Roman" w:cs="Times New Roman"/>
          <w:i/>
          <w:color w:val="5B9BD5" w:themeColor="accent1"/>
          <w:szCs w:val="21"/>
        </w:rPr>
      </w:pPr>
      <w:r w:rsidRPr="005430FF">
        <w:rPr>
          <w:rFonts w:ascii="Times New Roman" w:eastAsia="方正仿宋_GBK" w:hAnsi="Times New Roman" w:cs="Times New Roman"/>
          <w:i/>
          <w:color w:val="5B9BD5" w:themeColor="accent1"/>
          <w:szCs w:val="21"/>
        </w:rPr>
        <w:lastRenderedPageBreak/>
        <w:t>表</w:t>
      </w:r>
      <w:r w:rsidRPr="005430FF">
        <w:rPr>
          <w:rFonts w:ascii="Times New Roman" w:eastAsia="方正仿宋_GBK" w:hAnsi="Times New Roman" w:cs="Times New Roman"/>
          <w:i/>
          <w:color w:val="5B9BD5" w:themeColor="accent1"/>
          <w:szCs w:val="21"/>
        </w:rPr>
        <w:t xml:space="preserve">3 </w:t>
      </w:r>
      <w:r w:rsidRPr="005430FF">
        <w:rPr>
          <w:rFonts w:ascii="Times New Roman" w:eastAsia="方正仿宋_GBK" w:hAnsi="Times New Roman" w:cs="Times New Roman"/>
          <w:i/>
          <w:color w:val="5B9BD5" w:themeColor="accent1"/>
          <w:szCs w:val="21"/>
        </w:rPr>
        <w:t>课程目标与考核方式的关系</w:t>
      </w:r>
      <w:r w:rsidR="00267E32">
        <w:rPr>
          <w:rFonts w:ascii="Times New Roman" w:eastAsia="方正仿宋_GBK" w:hAnsi="Times New Roman" w:cs="Times New Roman" w:hint="eastAsia"/>
          <w:i/>
          <w:color w:val="5B9BD5" w:themeColor="accent1"/>
          <w:szCs w:val="21"/>
        </w:rPr>
        <w:t>（示例）</w:t>
      </w:r>
    </w:p>
    <w:tbl>
      <w:tblPr>
        <w:tblStyle w:val="ac"/>
        <w:tblW w:w="8075" w:type="dxa"/>
        <w:jc w:val="center"/>
        <w:tblLook w:val="04A0" w:firstRow="1" w:lastRow="0" w:firstColumn="1" w:lastColumn="0" w:noHBand="0" w:noVBand="1"/>
      </w:tblPr>
      <w:tblGrid>
        <w:gridCol w:w="1569"/>
        <w:gridCol w:w="1266"/>
        <w:gridCol w:w="1271"/>
        <w:gridCol w:w="1271"/>
        <w:gridCol w:w="1553"/>
        <w:gridCol w:w="1145"/>
      </w:tblGrid>
      <w:tr w:rsidR="00D4686A" w:rsidRPr="005430FF" w14:paraId="11A4EF6B" w14:textId="77777777" w:rsidTr="00D4686A">
        <w:trPr>
          <w:trHeight w:val="284"/>
          <w:jc w:val="center"/>
        </w:trPr>
        <w:tc>
          <w:tcPr>
            <w:tcW w:w="1569" w:type="dxa"/>
            <w:vMerge w:val="restart"/>
            <w:vAlign w:val="center"/>
          </w:tcPr>
          <w:p w14:paraId="567D6650"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课程目标</w:t>
            </w:r>
          </w:p>
        </w:tc>
        <w:tc>
          <w:tcPr>
            <w:tcW w:w="6506" w:type="dxa"/>
            <w:gridSpan w:val="5"/>
            <w:vAlign w:val="center"/>
          </w:tcPr>
          <w:p w14:paraId="3D9ED6D8"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课程考核环节及成绩比例（</w:t>
            </w:r>
            <w:r w:rsidRPr="005430FF">
              <w:rPr>
                <w:rFonts w:ascii="Times New Roman" w:eastAsia="方正仿宋_GBK" w:hAnsi="Times New Roman" w:cs="Times New Roman" w:hint="eastAsia"/>
                <w:i/>
                <w:color w:val="5B9BD5" w:themeColor="accent1"/>
                <w:kern w:val="0"/>
                <w:szCs w:val="21"/>
              </w:rPr>
              <w:t>%</w:t>
            </w:r>
            <w:r w:rsidRPr="005430FF">
              <w:rPr>
                <w:rFonts w:ascii="Times New Roman" w:eastAsia="方正仿宋_GBK" w:hAnsi="Times New Roman" w:cs="Times New Roman" w:hint="eastAsia"/>
                <w:i/>
                <w:color w:val="5B9BD5" w:themeColor="accent1"/>
                <w:kern w:val="0"/>
                <w:szCs w:val="21"/>
              </w:rPr>
              <w:t>）</w:t>
            </w:r>
          </w:p>
        </w:tc>
      </w:tr>
      <w:tr w:rsidR="00D4686A" w:rsidRPr="005430FF" w14:paraId="7017019D" w14:textId="77777777" w:rsidTr="00D4686A">
        <w:trPr>
          <w:trHeight w:val="284"/>
          <w:jc w:val="center"/>
        </w:trPr>
        <w:tc>
          <w:tcPr>
            <w:tcW w:w="1569" w:type="dxa"/>
            <w:vMerge/>
            <w:vAlign w:val="center"/>
          </w:tcPr>
          <w:p w14:paraId="7F819244"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p>
        </w:tc>
        <w:tc>
          <w:tcPr>
            <w:tcW w:w="1266" w:type="dxa"/>
            <w:vAlign w:val="center"/>
          </w:tcPr>
          <w:p w14:paraId="1683F091" w14:textId="34F39B93"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课堂表现</w:t>
            </w:r>
          </w:p>
        </w:tc>
        <w:tc>
          <w:tcPr>
            <w:tcW w:w="1271" w:type="dxa"/>
            <w:vAlign w:val="center"/>
          </w:tcPr>
          <w:p w14:paraId="5EB0A81E" w14:textId="0E801F60"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平时作业</w:t>
            </w:r>
          </w:p>
        </w:tc>
        <w:tc>
          <w:tcPr>
            <w:tcW w:w="1271" w:type="dxa"/>
            <w:vAlign w:val="center"/>
          </w:tcPr>
          <w:p w14:paraId="3A2E5EA4" w14:textId="5701BEDE"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期中考核</w:t>
            </w:r>
          </w:p>
        </w:tc>
        <w:tc>
          <w:tcPr>
            <w:tcW w:w="1553" w:type="dxa"/>
            <w:vAlign w:val="center"/>
          </w:tcPr>
          <w:p w14:paraId="1FF187F5" w14:textId="1193DE65"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课终</w:t>
            </w:r>
            <w:r w:rsidRPr="005430FF">
              <w:rPr>
                <w:rFonts w:ascii="Times New Roman" w:eastAsia="方正仿宋_GBK" w:hAnsi="Times New Roman" w:cs="Times New Roman" w:hint="eastAsia"/>
                <w:i/>
                <w:color w:val="5B9BD5" w:themeColor="accent1"/>
                <w:kern w:val="0"/>
                <w:szCs w:val="21"/>
              </w:rPr>
              <w:t>考核</w:t>
            </w:r>
          </w:p>
        </w:tc>
        <w:tc>
          <w:tcPr>
            <w:tcW w:w="1145" w:type="dxa"/>
            <w:vAlign w:val="center"/>
          </w:tcPr>
          <w:p w14:paraId="0FF97555"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合计</w:t>
            </w:r>
          </w:p>
        </w:tc>
      </w:tr>
      <w:tr w:rsidR="00D4686A" w:rsidRPr="005430FF" w14:paraId="5AE03124" w14:textId="77777777" w:rsidTr="00D4686A">
        <w:trPr>
          <w:trHeight w:val="284"/>
          <w:jc w:val="center"/>
        </w:trPr>
        <w:tc>
          <w:tcPr>
            <w:tcW w:w="1569" w:type="dxa"/>
            <w:vAlign w:val="center"/>
          </w:tcPr>
          <w:p w14:paraId="3DA5C5AB"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课程目标</w:t>
            </w:r>
            <w:r w:rsidRPr="005430FF">
              <w:rPr>
                <w:rFonts w:ascii="Times New Roman" w:eastAsia="方正仿宋_GBK" w:hAnsi="Times New Roman" w:cs="Times New Roman" w:hint="eastAsia"/>
                <w:i/>
                <w:color w:val="5B9BD5" w:themeColor="accent1"/>
                <w:kern w:val="0"/>
                <w:szCs w:val="21"/>
              </w:rPr>
              <w:t>1</w:t>
            </w:r>
          </w:p>
        </w:tc>
        <w:tc>
          <w:tcPr>
            <w:tcW w:w="1266" w:type="dxa"/>
            <w:vAlign w:val="center"/>
          </w:tcPr>
          <w:p w14:paraId="70E2E63F" w14:textId="0F0D4D5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0</w:t>
            </w:r>
          </w:p>
        </w:tc>
        <w:tc>
          <w:tcPr>
            <w:tcW w:w="1271" w:type="dxa"/>
            <w:vAlign w:val="center"/>
          </w:tcPr>
          <w:p w14:paraId="4BA7EFF4" w14:textId="740FC4E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4</w:t>
            </w:r>
          </w:p>
        </w:tc>
        <w:tc>
          <w:tcPr>
            <w:tcW w:w="1271" w:type="dxa"/>
            <w:vAlign w:val="center"/>
          </w:tcPr>
          <w:p w14:paraId="04AD413B" w14:textId="6F7F150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6</w:t>
            </w:r>
          </w:p>
        </w:tc>
        <w:tc>
          <w:tcPr>
            <w:tcW w:w="1553" w:type="dxa"/>
            <w:vAlign w:val="center"/>
          </w:tcPr>
          <w:p w14:paraId="05AC22E5" w14:textId="1F5148E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20</w:t>
            </w:r>
          </w:p>
        </w:tc>
        <w:tc>
          <w:tcPr>
            <w:tcW w:w="1145" w:type="dxa"/>
            <w:vAlign w:val="center"/>
          </w:tcPr>
          <w:p w14:paraId="37C34FFB" w14:textId="06E232F3"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3</w:t>
            </w:r>
            <w:r>
              <w:rPr>
                <w:rFonts w:ascii="Times New Roman" w:eastAsia="方正仿宋_GBK" w:hAnsi="Times New Roman" w:cs="Times New Roman"/>
                <w:i/>
                <w:color w:val="5B9BD5" w:themeColor="accent1"/>
                <w:kern w:val="0"/>
                <w:szCs w:val="21"/>
              </w:rPr>
              <w:t>0</w:t>
            </w:r>
          </w:p>
        </w:tc>
      </w:tr>
      <w:tr w:rsidR="00D4686A" w:rsidRPr="005430FF" w14:paraId="19098912" w14:textId="77777777" w:rsidTr="00D4686A">
        <w:trPr>
          <w:trHeight w:val="284"/>
          <w:jc w:val="center"/>
        </w:trPr>
        <w:tc>
          <w:tcPr>
            <w:tcW w:w="1569" w:type="dxa"/>
            <w:vAlign w:val="center"/>
          </w:tcPr>
          <w:p w14:paraId="65CA0D90"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课程目标</w:t>
            </w:r>
            <w:r w:rsidRPr="005430FF">
              <w:rPr>
                <w:rFonts w:ascii="Times New Roman" w:eastAsia="方正仿宋_GBK" w:hAnsi="Times New Roman" w:cs="Times New Roman" w:hint="eastAsia"/>
                <w:i/>
                <w:color w:val="5B9BD5" w:themeColor="accent1"/>
                <w:kern w:val="0"/>
                <w:szCs w:val="21"/>
              </w:rPr>
              <w:t>2</w:t>
            </w:r>
          </w:p>
        </w:tc>
        <w:tc>
          <w:tcPr>
            <w:tcW w:w="1266" w:type="dxa"/>
            <w:vAlign w:val="center"/>
          </w:tcPr>
          <w:p w14:paraId="61A680FA" w14:textId="6ECE251F"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5</w:t>
            </w:r>
          </w:p>
        </w:tc>
        <w:tc>
          <w:tcPr>
            <w:tcW w:w="1271" w:type="dxa"/>
            <w:vAlign w:val="center"/>
          </w:tcPr>
          <w:p w14:paraId="4BAEF3A7" w14:textId="00B2E28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5</w:t>
            </w:r>
          </w:p>
        </w:tc>
        <w:tc>
          <w:tcPr>
            <w:tcW w:w="1271" w:type="dxa"/>
            <w:vAlign w:val="center"/>
          </w:tcPr>
          <w:p w14:paraId="11C618AD" w14:textId="3A8C7281"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10</w:t>
            </w:r>
          </w:p>
        </w:tc>
        <w:tc>
          <w:tcPr>
            <w:tcW w:w="1553" w:type="dxa"/>
            <w:vAlign w:val="center"/>
          </w:tcPr>
          <w:p w14:paraId="77AD5180" w14:textId="289EF01A"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20</w:t>
            </w:r>
          </w:p>
        </w:tc>
        <w:tc>
          <w:tcPr>
            <w:tcW w:w="1145" w:type="dxa"/>
            <w:vAlign w:val="center"/>
          </w:tcPr>
          <w:p w14:paraId="4F1CA598" w14:textId="0E453055"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4</w:t>
            </w:r>
            <w:r>
              <w:rPr>
                <w:rFonts w:ascii="Times New Roman" w:eastAsia="方正仿宋_GBK" w:hAnsi="Times New Roman" w:cs="Times New Roman"/>
                <w:i/>
                <w:color w:val="5B9BD5" w:themeColor="accent1"/>
                <w:kern w:val="0"/>
                <w:szCs w:val="21"/>
              </w:rPr>
              <w:t>0</w:t>
            </w:r>
          </w:p>
        </w:tc>
      </w:tr>
      <w:tr w:rsidR="00D4686A" w:rsidRPr="005430FF" w14:paraId="6EAF5C54" w14:textId="77777777" w:rsidTr="00D4686A">
        <w:trPr>
          <w:trHeight w:val="284"/>
          <w:jc w:val="center"/>
        </w:trPr>
        <w:tc>
          <w:tcPr>
            <w:tcW w:w="1569" w:type="dxa"/>
            <w:vAlign w:val="center"/>
          </w:tcPr>
          <w:p w14:paraId="1DDC2AA4"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课程目标</w:t>
            </w:r>
            <w:r w:rsidRPr="005430FF">
              <w:rPr>
                <w:rFonts w:ascii="Times New Roman" w:eastAsia="方正仿宋_GBK" w:hAnsi="Times New Roman" w:cs="Times New Roman" w:hint="eastAsia"/>
                <w:i/>
                <w:color w:val="5B9BD5" w:themeColor="accent1"/>
                <w:kern w:val="0"/>
                <w:szCs w:val="21"/>
              </w:rPr>
              <w:t>3</w:t>
            </w:r>
          </w:p>
        </w:tc>
        <w:tc>
          <w:tcPr>
            <w:tcW w:w="1266" w:type="dxa"/>
            <w:vAlign w:val="center"/>
          </w:tcPr>
          <w:p w14:paraId="5810358F" w14:textId="73797563"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1</w:t>
            </w:r>
          </w:p>
        </w:tc>
        <w:tc>
          <w:tcPr>
            <w:tcW w:w="1271" w:type="dxa"/>
            <w:vAlign w:val="center"/>
          </w:tcPr>
          <w:p w14:paraId="00E3A1AB" w14:textId="59BDF13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0</w:t>
            </w:r>
          </w:p>
        </w:tc>
        <w:tc>
          <w:tcPr>
            <w:tcW w:w="1271" w:type="dxa"/>
            <w:vAlign w:val="center"/>
          </w:tcPr>
          <w:p w14:paraId="37BDD41F" w14:textId="78020F3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4</w:t>
            </w:r>
          </w:p>
        </w:tc>
        <w:tc>
          <w:tcPr>
            <w:tcW w:w="1553" w:type="dxa"/>
            <w:vAlign w:val="center"/>
          </w:tcPr>
          <w:p w14:paraId="087F692E" w14:textId="6882529B"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10</w:t>
            </w:r>
          </w:p>
        </w:tc>
        <w:tc>
          <w:tcPr>
            <w:tcW w:w="1145" w:type="dxa"/>
            <w:vAlign w:val="center"/>
          </w:tcPr>
          <w:p w14:paraId="1AF2C655" w14:textId="3CA30B34"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15</w:t>
            </w:r>
          </w:p>
        </w:tc>
      </w:tr>
      <w:tr w:rsidR="00D4686A" w:rsidRPr="005430FF" w14:paraId="3DDD6745" w14:textId="77777777" w:rsidTr="00D4686A">
        <w:trPr>
          <w:trHeight w:val="284"/>
          <w:jc w:val="center"/>
        </w:trPr>
        <w:tc>
          <w:tcPr>
            <w:tcW w:w="1569" w:type="dxa"/>
            <w:vAlign w:val="center"/>
          </w:tcPr>
          <w:p w14:paraId="5875FE39"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课程目标</w:t>
            </w:r>
            <w:r w:rsidRPr="005430FF">
              <w:rPr>
                <w:rFonts w:ascii="Times New Roman" w:eastAsia="方正仿宋_GBK" w:hAnsi="Times New Roman" w:cs="Times New Roman" w:hint="eastAsia"/>
                <w:i/>
                <w:color w:val="5B9BD5" w:themeColor="accent1"/>
                <w:kern w:val="0"/>
                <w:szCs w:val="21"/>
              </w:rPr>
              <w:t>4</w:t>
            </w:r>
          </w:p>
        </w:tc>
        <w:tc>
          <w:tcPr>
            <w:tcW w:w="1266" w:type="dxa"/>
            <w:vAlign w:val="center"/>
          </w:tcPr>
          <w:p w14:paraId="314895C6" w14:textId="4A505F22"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2</w:t>
            </w:r>
          </w:p>
        </w:tc>
        <w:tc>
          <w:tcPr>
            <w:tcW w:w="1271" w:type="dxa"/>
            <w:vAlign w:val="center"/>
          </w:tcPr>
          <w:p w14:paraId="48A6A6EB" w14:textId="44976601"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3</w:t>
            </w:r>
          </w:p>
        </w:tc>
        <w:tc>
          <w:tcPr>
            <w:tcW w:w="1271" w:type="dxa"/>
            <w:vAlign w:val="center"/>
          </w:tcPr>
          <w:p w14:paraId="3C5E64FB" w14:textId="29943A64"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0</w:t>
            </w:r>
          </w:p>
        </w:tc>
        <w:tc>
          <w:tcPr>
            <w:tcW w:w="1553" w:type="dxa"/>
            <w:vAlign w:val="center"/>
          </w:tcPr>
          <w:p w14:paraId="0C54C256" w14:textId="7BBD77C9"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1</w:t>
            </w:r>
            <w:r>
              <w:rPr>
                <w:rFonts w:ascii="Times New Roman" w:eastAsia="方正仿宋_GBK" w:hAnsi="Times New Roman" w:cs="Times New Roman"/>
                <w:i/>
                <w:color w:val="5B9BD5" w:themeColor="accent1"/>
                <w:kern w:val="0"/>
                <w:szCs w:val="21"/>
              </w:rPr>
              <w:t>0</w:t>
            </w:r>
          </w:p>
        </w:tc>
        <w:tc>
          <w:tcPr>
            <w:tcW w:w="1145" w:type="dxa"/>
            <w:vAlign w:val="center"/>
          </w:tcPr>
          <w:p w14:paraId="2AB005DB" w14:textId="0A8DE148"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1</w:t>
            </w:r>
            <w:r>
              <w:rPr>
                <w:rFonts w:ascii="Times New Roman" w:eastAsia="方正仿宋_GBK" w:hAnsi="Times New Roman" w:cs="Times New Roman"/>
                <w:i/>
                <w:color w:val="5B9BD5" w:themeColor="accent1"/>
                <w:kern w:val="0"/>
                <w:szCs w:val="21"/>
              </w:rPr>
              <w:t>5</w:t>
            </w:r>
          </w:p>
        </w:tc>
      </w:tr>
      <w:tr w:rsidR="00D4686A" w:rsidRPr="005430FF" w14:paraId="3E53BB7A" w14:textId="77777777" w:rsidTr="00D4686A">
        <w:trPr>
          <w:trHeight w:val="355"/>
          <w:jc w:val="center"/>
        </w:trPr>
        <w:tc>
          <w:tcPr>
            <w:tcW w:w="1569" w:type="dxa"/>
            <w:vAlign w:val="center"/>
          </w:tcPr>
          <w:p w14:paraId="3AF83B93" w14:textId="77777777"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sidRPr="005430FF">
              <w:rPr>
                <w:rFonts w:ascii="Times New Roman" w:eastAsia="方正仿宋_GBK" w:hAnsi="Times New Roman" w:cs="Times New Roman" w:hint="eastAsia"/>
                <w:i/>
                <w:color w:val="5B9BD5" w:themeColor="accent1"/>
                <w:kern w:val="0"/>
                <w:szCs w:val="21"/>
              </w:rPr>
              <w:t>合计</w:t>
            </w:r>
          </w:p>
        </w:tc>
        <w:tc>
          <w:tcPr>
            <w:tcW w:w="1266" w:type="dxa"/>
            <w:vAlign w:val="center"/>
          </w:tcPr>
          <w:p w14:paraId="60123C29" w14:textId="6F550FED"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8</w:t>
            </w:r>
          </w:p>
        </w:tc>
        <w:tc>
          <w:tcPr>
            <w:tcW w:w="1271" w:type="dxa"/>
            <w:vAlign w:val="center"/>
          </w:tcPr>
          <w:p w14:paraId="369ACEDB" w14:textId="1A9C3F76"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12</w:t>
            </w:r>
          </w:p>
        </w:tc>
        <w:tc>
          <w:tcPr>
            <w:tcW w:w="1271" w:type="dxa"/>
            <w:vAlign w:val="center"/>
          </w:tcPr>
          <w:p w14:paraId="6BFE78DA" w14:textId="7779500D"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i/>
                <w:color w:val="5B9BD5" w:themeColor="accent1"/>
                <w:kern w:val="0"/>
                <w:szCs w:val="21"/>
              </w:rPr>
              <w:t>20</w:t>
            </w:r>
          </w:p>
        </w:tc>
        <w:tc>
          <w:tcPr>
            <w:tcW w:w="1553" w:type="dxa"/>
            <w:vAlign w:val="center"/>
          </w:tcPr>
          <w:p w14:paraId="1C6F4679" w14:textId="42AF06AE"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6</w:t>
            </w:r>
            <w:r>
              <w:rPr>
                <w:rFonts w:ascii="Times New Roman" w:eastAsia="方正仿宋_GBK" w:hAnsi="Times New Roman" w:cs="Times New Roman"/>
                <w:i/>
                <w:color w:val="5B9BD5" w:themeColor="accent1"/>
                <w:kern w:val="0"/>
                <w:szCs w:val="21"/>
              </w:rPr>
              <w:t>0</w:t>
            </w:r>
          </w:p>
        </w:tc>
        <w:tc>
          <w:tcPr>
            <w:tcW w:w="1145" w:type="dxa"/>
            <w:vAlign w:val="center"/>
          </w:tcPr>
          <w:p w14:paraId="73EF4C6C" w14:textId="28E48686" w:rsidR="00D4686A" w:rsidRPr="005430FF" w:rsidRDefault="00D4686A" w:rsidP="005430FF">
            <w:pPr>
              <w:spacing w:line="24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1</w:t>
            </w:r>
            <w:r>
              <w:rPr>
                <w:rFonts w:ascii="Times New Roman" w:eastAsia="方正仿宋_GBK" w:hAnsi="Times New Roman" w:cs="Times New Roman"/>
                <w:i/>
                <w:color w:val="5B9BD5" w:themeColor="accent1"/>
                <w:kern w:val="0"/>
                <w:szCs w:val="21"/>
              </w:rPr>
              <w:t>00</w:t>
            </w:r>
          </w:p>
        </w:tc>
      </w:tr>
    </w:tbl>
    <w:p w14:paraId="4352BC1F" w14:textId="77777777" w:rsidR="00D20CB3" w:rsidRDefault="001A4D2A">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六、成绩评定</w:t>
      </w:r>
    </w:p>
    <w:p w14:paraId="5807D3CB" w14:textId="77777777" w:rsidR="00D20CB3" w:rsidRPr="00250220" w:rsidRDefault="001A4D2A">
      <w:pPr>
        <w:spacing w:line="400" w:lineRule="exact"/>
        <w:ind w:firstLineChars="200" w:firstLine="480"/>
        <w:rPr>
          <w:rFonts w:ascii="Times New Roman" w:eastAsia="方正仿宋_GBK" w:hAnsi="Times New Roman" w:cs="Times New Roman"/>
          <w:sz w:val="24"/>
          <w:szCs w:val="24"/>
        </w:rPr>
      </w:pPr>
      <w:r w:rsidRPr="00250220">
        <w:rPr>
          <w:rFonts w:ascii="Times New Roman" w:eastAsia="方正仿宋_GBK" w:hAnsi="Times New Roman" w:cs="Times New Roman"/>
          <w:sz w:val="24"/>
          <w:szCs w:val="24"/>
        </w:rPr>
        <w:t>1.</w:t>
      </w:r>
      <w:r w:rsidRPr="00250220">
        <w:rPr>
          <w:rFonts w:ascii="Times New Roman" w:eastAsia="方正仿宋_GBK" w:hAnsi="Times New Roman" w:cs="Times New Roman"/>
          <w:sz w:val="24"/>
          <w:szCs w:val="24"/>
        </w:rPr>
        <w:t>总成绩评定</w:t>
      </w:r>
    </w:p>
    <w:p w14:paraId="565F086F" w14:textId="7BC71A26" w:rsidR="000F0EA9" w:rsidRPr="00250220" w:rsidRDefault="008A4E27">
      <w:pPr>
        <w:spacing w:line="400" w:lineRule="exact"/>
        <w:ind w:firstLineChars="200" w:firstLine="480"/>
        <w:rPr>
          <w:rFonts w:ascii="Times New Roman" w:eastAsia="方正仿宋_GBK" w:hAnsi="Times New Roman" w:cs="Times New Roman"/>
          <w:sz w:val="24"/>
          <w:szCs w:val="24"/>
        </w:rPr>
      </w:pPr>
      <w:r w:rsidRPr="00250220">
        <w:rPr>
          <w:rFonts w:ascii="Times New Roman" w:eastAsia="方正仿宋_GBK" w:hAnsi="Times New Roman" w:cs="Times New Roman"/>
          <w:sz w:val="24"/>
          <w:szCs w:val="24"/>
        </w:rPr>
        <w:t>总</w:t>
      </w:r>
      <w:r w:rsidRPr="00250220">
        <w:rPr>
          <w:rFonts w:ascii="Times New Roman" w:eastAsia="方正仿宋_GBK" w:hAnsi="Times New Roman" w:cs="Times New Roman" w:hint="eastAsia"/>
          <w:sz w:val="24"/>
          <w:szCs w:val="24"/>
        </w:rPr>
        <w:t>评</w:t>
      </w:r>
      <w:r w:rsidRPr="00250220">
        <w:rPr>
          <w:rFonts w:ascii="Times New Roman" w:eastAsia="方正仿宋_GBK" w:hAnsi="Times New Roman" w:cs="Times New Roman"/>
          <w:sz w:val="24"/>
          <w:szCs w:val="24"/>
        </w:rPr>
        <w:t>成绩</w:t>
      </w:r>
      <w:r w:rsidRPr="00250220">
        <w:rPr>
          <w:rFonts w:ascii="Times New Roman" w:eastAsia="方正仿宋_GBK" w:hAnsi="Times New Roman" w:cs="Times New Roman"/>
          <w:sz w:val="24"/>
          <w:szCs w:val="24"/>
        </w:rPr>
        <w:t>=</w:t>
      </w:r>
      <w:r w:rsidR="00297C86" w:rsidRPr="00250220">
        <w:rPr>
          <w:rFonts w:ascii="Times New Roman" w:eastAsia="方正仿宋_GBK" w:hAnsi="Times New Roman" w:cs="Times New Roman" w:hint="eastAsia"/>
          <w:sz w:val="24"/>
          <w:szCs w:val="24"/>
        </w:rPr>
        <w:t>平时</w:t>
      </w:r>
      <w:r w:rsidRPr="00250220">
        <w:rPr>
          <w:rFonts w:ascii="Times New Roman" w:eastAsia="方正仿宋_GBK" w:hAnsi="Times New Roman" w:cs="Times New Roman"/>
          <w:sz w:val="24"/>
          <w:szCs w:val="24"/>
        </w:rPr>
        <w:t>成绩</w:t>
      </w:r>
      <w:r w:rsidRPr="00250220">
        <w:rPr>
          <w:rFonts w:ascii="Times New Roman" w:eastAsia="方正仿宋_GBK" w:hAnsi="Times New Roman" w:cs="Times New Roman"/>
          <w:sz w:val="24"/>
          <w:szCs w:val="24"/>
        </w:rPr>
        <w:t>*</w:t>
      </w:r>
      <w:r w:rsidRPr="00250220">
        <w:rPr>
          <w:rFonts w:ascii="Times New Roman" w:eastAsia="方正仿宋_GBK" w:hAnsi="Times New Roman" w:cs="Times New Roman"/>
          <w:color w:val="FF0000"/>
          <w:sz w:val="24"/>
          <w:szCs w:val="24"/>
        </w:rPr>
        <w:t>X</w:t>
      </w:r>
      <w:r w:rsidRPr="00250220">
        <w:rPr>
          <w:rFonts w:ascii="Times New Roman" w:eastAsia="方正仿宋_GBK" w:hAnsi="Times New Roman" w:cs="Times New Roman"/>
          <w:sz w:val="24"/>
          <w:szCs w:val="24"/>
        </w:rPr>
        <w:t>%+</w:t>
      </w:r>
      <w:r w:rsidRPr="00250220">
        <w:rPr>
          <w:rFonts w:ascii="Times New Roman" w:eastAsia="方正仿宋_GBK" w:hAnsi="Times New Roman" w:cs="Times New Roman"/>
          <w:color w:val="FF0000"/>
          <w:sz w:val="24"/>
          <w:szCs w:val="24"/>
        </w:rPr>
        <w:t xml:space="preserve"> </w:t>
      </w:r>
      <w:r w:rsidR="00591ED6">
        <w:rPr>
          <w:rFonts w:ascii="Times New Roman" w:eastAsia="方正仿宋_GBK" w:hAnsi="Times New Roman" w:cs="Times New Roman" w:hint="eastAsia"/>
          <w:sz w:val="24"/>
          <w:szCs w:val="24"/>
        </w:rPr>
        <w:t>课终</w:t>
      </w:r>
      <w:r w:rsidRPr="00250220">
        <w:rPr>
          <w:rFonts w:ascii="Times New Roman" w:eastAsia="方正仿宋_GBK" w:hAnsi="Times New Roman" w:cs="Times New Roman" w:hint="eastAsia"/>
          <w:sz w:val="24"/>
          <w:szCs w:val="24"/>
        </w:rPr>
        <w:t>成绩</w:t>
      </w:r>
      <w:r w:rsidRPr="00250220">
        <w:rPr>
          <w:rFonts w:ascii="Times New Roman" w:eastAsia="方正仿宋_GBK" w:hAnsi="Times New Roman" w:cs="Times New Roman"/>
          <w:sz w:val="24"/>
          <w:szCs w:val="24"/>
        </w:rPr>
        <w:t>*</w:t>
      </w:r>
      <w:r w:rsidRPr="00250220">
        <w:rPr>
          <w:rFonts w:ascii="Times New Roman" w:eastAsia="方正仿宋_GBK" w:hAnsi="Times New Roman" w:cs="Times New Roman"/>
          <w:color w:val="FF0000"/>
          <w:sz w:val="24"/>
          <w:szCs w:val="24"/>
        </w:rPr>
        <w:t>X</w:t>
      </w:r>
      <w:r w:rsidRPr="00250220">
        <w:rPr>
          <w:rFonts w:ascii="Times New Roman" w:eastAsia="方正仿宋_GBK" w:hAnsi="Times New Roman" w:cs="Times New Roman"/>
          <w:sz w:val="24"/>
          <w:szCs w:val="24"/>
        </w:rPr>
        <w:t>%</w:t>
      </w:r>
    </w:p>
    <w:p w14:paraId="3F54F580" w14:textId="4647809B" w:rsidR="00D20CB3" w:rsidRPr="00250220" w:rsidRDefault="008A4E27">
      <w:pPr>
        <w:spacing w:line="400" w:lineRule="exact"/>
        <w:ind w:firstLineChars="200" w:firstLine="480"/>
        <w:rPr>
          <w:rFonts w:ascii="Times New Roman" w:eastAsia="方正仿宋_GBK" w:hAnsi="Times New Roman" w:cs="Times New Roman"/>
          <w:color w:val="FF0000"/>
          <w:sz w:val="24"/>
          <w:szCs w:val="24"/>
        </w:rPr>
      </w:pPr>
      <w:bookmarkStart w:id="0" w:name="_GoBack"/>
      <w:r w:rsidRPr="00250220">
        <w:rPr>
          <w:rFonts w:ascii="Times New Roman" w:eastAsia="方正仿宋_GBK" w:hAnsi="Times New Roman" w:cs="Times New Roman" w:hint="eastAsia"/>
          <w:color w:val="FF0000"/>
          <w:sz w:val="24"/>
          <w:szCs w:val="24"/>
        </w:rPr>
        <w:t>（各环节考核成绩的比例</w:t>
      </w:r>
      <w:r w:rsidR="00591ED6">
        <w:rPr>
          <w:rFonts w:ascii="Times New Roman" w:eastAsia="方正仿宋_GBK" w:hAnsi="Times New Roman" w:cs="Times New Roman" w:hint="eastAsia"/>
          <w:color w:val="FF0000"/>
          <w:sz w:val="24"/>
          <w:szCs w:val="24"/>
        </w:rPr>
        <w:t>应根据课程</w:t>
      </w:r>
      <w:r w:rsidR="00854165">
        <w:rPr>
          <w:rFonts w:ascii="Times New Roman" w:eastAsia="方正仿宋_GBK" w:hAnsi="Times New Roman" w:cs="Times New Roman" w:hint="eastAsia"/>
          <w:color w:val="FF0000"/>
          <w:sz w:val="24"/>
          <w:szCs w:val="24"/>
        </w:rPr>
        <w:t>性质、特点等</w:t>
      </w:r>
      <w:r w:rsidR="00591ED6">
        <w:rPr>
          <w:rFonts w:ascii="Times New Roman" w:eastAsia="方正仿宋_GBK" w:hAnsi="Times New Roman" w:cs="Times New Roman" w:hint="eastAsia"/>
          <w:color w:val="FF0000"/>
          <w:sz w:val="24"/>
          <w:szCs w:val="24"/>
        </w:rPr>
        <w:t>科学确定</w:t>
      </w:r>
      <w:r w:rsidRPr="00250220">
        <w:rPr>
          <w:rFonts w:ascii="Times New Roman" w:eastAsia="方正仿宋_GBK" w:hAnsi="Times New Roman" w:cs="Times New Roman" w:hint="eastAsia"/>
          <w:color w:val="FF0000"/>
          <w:sz w:val="24"/>
          <w:szCs w:val="24"/>
        </w:rPr>
        <w:t>）</w:t>
      </w:r>
      <w:bookmarkEnd w:id="0"/>
    </w:p>
    <w:p w14:paraId="395B18C6" w14:textId="16F91842" w:rsidR="00D20CB3" w:rsidRPr="00250220" w:rsidRDefault="001A4D2A">
      <w:pPr>
        <w:spacing w:line="400" w:lineRule="exact"/>
        <w:ind w:firstLineChars="200" w:firstLine="480"/>
        <w:rPr>
          <w:rFonts w:ascii="Times New Roman" w:eastAsia="方正仿宋_GBK" w:hAnsi="Times New Roman" w:cs="Times New Roman"/>
          <w:sz w:val="24"/>
          <w:szCs w:val="24"/>
        </w:rPr>
      </w:pPr>
      <w:r w:rsidRPr="00250220">
        <w:rPr>
          <w:rFonts w:ascii="Times New Roman" w:eastAsia="方正仿宋_GBK" w:hAnsi="Times New Roman" w:cs="Times New Roman"/>
          <w:sz w:val="24"/>
          <w:szCs w:val="24"/>
        </w:rPr>
        <w:t>2.</w:t>
      </w:r>
      <w:r w:rsidR="00297C86" w:rsidRPr="00250220">
        <w:rPr>
          <w:rFonts w:ascii="Times New Roman" w:eastAsia="方正仿宋_GBK" w:hAnsi="Times New Roman" w:cs="Times New Roman" w:hint="eastAsia"/>
          <w:sz w:val="24"/>
          <w:szCs w:val="24"/>
        </w:rPr>
        <w:t>平时</w:t>
      </w:r>
      <w:r w:rsidR="008A4E27" w:rsidRPr="00250220">
        <w:rPr>
          <w:rFonts w:ascii="Times New Roman" w:eastAsia="方正仿宋_GBK" w:hAnsi="Times New Roman" w:cs="Times New Roman" w:hint="eastAsia"/>
          <w:sz w:val="24"/>
          <w:szCs w:val="24"/>
        </w:rPr>
        <w:t>成绩</w:t>
      </w:r>
      <w:r w:rsidR="008A4E27" w:rsidRPr="00250220">
        <w:rPr>
          <w:rFonts w:ascii="Times New Roman" w:eastAsia="方正仿宋_GBK" w:hAnsi="Times New Roman" w:cs="Times New Roman"/>
          <w:sz w:val="24"/>
          <w:szCs w:val="24"/>
        </w:rPr>
        <w:t>评定</w:t>
      </w:r>
    </w:p>
    <w:p w14:paraId="29907DA4" w14:textId="42FB18FB" w:rsidR="00ED318E" w:rsidRDefault="00ED318E" w:rsidP="000F0EA9">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）平时成绩构成</w:t>
      </w:r>
    </w:p>
    <w:p w14:paraId="76D245A2" w14:textId="04AADA97" w:rsidR="00D20CB3" w:rsidRDefault="00297C86" w:rsidP="000F0EA9">
      <w:pPr>
        <w:spacing w:line="400" w:lineRule="exact"/>
        <w:ind w:firstLineChars="200" w:firstLine="480"/>
        <w:rPr>
          <w:rFonts w:ascii="Times New Roman" w:eastAsia="方正仿宋_GBK" w:hAnsi="Times New Roman" w:cs="Times New Roman"/>
          <w:color w:val="FF0000"/>
          <w:sz w:val="24"/>
          <w:szCs w:val="24"/>
        </w:rPr>
      </w:pPr>
      <w:r w:rsidRPr="00250220">
        <w:rPr>
          <w:rFonts w:ascii="Times New Roman" w:eastAsia="方正仿宋_GBK" w:hAnsi="Times New Roman" w:cs="Times New Roman" w:hint="eastAsia"/>
          <w:sz w:val="24"/>
          <w:szCs w:val="24"/>
        </w:rPr>
        <w:t>平时</w:t>
      </w:r>
      <w:r w:rsidR="007867FE" w:rsidRPr="00250220">
        <w:rPr>
          <w:rFonts w:ascii="Times New Roman" w:eastAsia="方正仿宋_GBK" w:hAnsi="Times New Roman" w:cs="Times New Roman" w:hint="eastAsia"/>
          <w:sz w:val="24"/>
          <w:szCs w:val="24"/>
        </w:rPr>
        <w:t>成绩</w:t>
      </w:r>
      <w:r w:rsidR="001A4D2A" w:rsidRPr="00250220">
        <w:rPr>
          <w:rFonts w:ascii="Times New Roman" w:eastAsia="方正仿宋_GBK" w:hAnsi="Times New Roman" w:cs="Times New Roman"/>
          <w:sz w:val="24"/>
          <w:szCs w:val="24"/>
        </w:rPr>
        <w:t>=</w:t>
      </w:r>
      <w:r w:rsidR="001A4D2A" w:rsidRPr="00250220">
        <w:rPr>
          <w:rFonts w:ascii="Times New Roman" w:eastAsia="方正仿宋_GBK" w:hAnsi="Times New Roman" w:cs="Times New Roman"/>
          <w:color w:val="FF0000"/>
          <w:sz w:val="24"/>
          <w:szCs w:val="24"/>
        </w:rPr>
        <w:t>XX*X%</w:t>
      </w:r>
      <w:r w:rsidR="001A4D2A" w:rsidRPr="00250220">
        <w:rPr>
          <w:rFonts w:ascii="Times New Roman" w:eastAsia="方正仿宋_GBK" w:hAnsi="Times New Roman" w:cs="Times New Roman"/>
          <w:sz w:val="24"/>
          <w:szCs w:val="24"/>
        </w:rPr>
        <w:t>+</w:t>
      </w:r>
      <w:r w:rsidR="001A4D2A" w:rsidRPr="00250220">
        <w:rPr>
          <w:rFonts w:ascii="Times New Roman" w:eastAsia="方正仿宋_GBK" w:hAnsi="Times New Roman" w:cs="Times New Roman"/>
          <w:color w:val="FF0000"/>
          <w:sz w:val="24"/>
          <w:szCs w:val="24"/>
        </w:rPr>
        <w:t xml:space="preserve"> X</w:t>
      </w:r>
      <w:r w:rsidR="001A4D2A">
        <w:rPr>
          <w:rFonts w:ascii="Times New Roman" w:eastAsia="方正仿宋_GBK" w:hAnsi="Times New Roman" w:cs="Times New Roman"/>
          <w:color w:val="FF0000"/>
          <w:sz w:val="24"/>
          <w:szCs w:val="24"/>
        </w:rPr>
        <w:t>X*X%+</w:t>
      </w:r>
      <w:r w:rsidR="000F0EA9" w:rsidRPr="000F0EA9">
        <w:rPr>
          <w:rFonts w:ascii="Times New Roman" w:eastAsia="方正仿宋_GBK" w:hAnsi="Times New Roman" w:cs="Times New Roman"/>
          <w:color w:val="FF0000"/>
          <w:sz w:val="24"/>
          <w:szCs w:val="24"/>
        </w:rPr>
        <w:t xml:space="preserve"> </w:t>
      </w:r>
      <w:r w:rsidR="000F0EA9">
        <w:rPr>
          <w:rFonts w:ascii="Times New Roman" w:eastAsia="方正仿宋_GBK" w:hAnsi="Times New Roman" w:cs="Times New Roman"/>
          <w:color w:val="FF0000"/>
          <w:sz w:val="24"/>
          <w:szCs w:val="24"/>
        </w:rPr>
        <w:t>XX*X%+</w:t>
      </w:r>
      <w:r w:rsidR="000F0EA9" w:rsidRPr="000F0EA9">
        <w:rPr>
          <w:rFonts w:ascii="Times New Roman" w:eastAsia="方正仿宋_GBK" w:hAnsi="Times New Roman" w:cs="Times New Roman" w:hint="eastAsia"/>
          <w:color w:val="FF0000"/>
          <w:sz w:val="24"/>
          <w:szCs w:val="24"/>
        </w:rPr>
        <w:t>……</w:t>
      </w:r>
    </w:p>
    <w:p w14:paraId="7BC652A8" w14:textId="77C6AED6" w:rsidR="00D20CB3" w:rsidRDefault="00ED318E" w:rsidP="000F0EA9">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w:t>
      </w:r>
      <w:r w:rsidR="000F0EA9">
        <w:rPr>
          <w:rFonts w:ascii="Times New Roman" w:eastAsia="方正仿宋_GBK" w:hAnsi="Times New Roman" w:cs="Times New Roman" w:hint="eastAsia"/>
          <w:color w:val="FF0000"/>
          <w:sz w:val="24"/>
          <w:szCs w:val="24"/>
        </w:rPr>
        <w:t>应</w:t>
      </w:r>
      <w:r w:rsidR="001A4D2A">
        <w:rPr>
          <w:rFonts w:ascii="Times New Roman" w:eastAsia="方正仿宋_GBK" w:hAnsi="Times New Roman" w:cs="Times New Roman" w:hint="eastAsia"/>
          <w:color w:val="FF0000"/>
          <w:sz w:val="24"/>
          <w:szCs w:val="24"/>
        </w:rPr>
        <w:t>有合理的、多维度的</w:t>
      </w:r>
      <w:r w:rsidR="00297C86">
        <w:rPr>
          <w:rFonts w:ascii="Times New Roman" w:eastAsia="方正仿宋_GBK" w:hAnsi="Times New Roman" w:cs="Times New Roman" w:hint="eastAsia"/>
          <w:color w:val="FF0000"/>
          <w:sz w:val="24"/>
          <w:szCs w:val="24"/>
        </w:rPr>
        <w:t>过程性</w:t>
      </w:r>
      <w:r w:rsidR="001A4D2A">
        <w:rPr>
          <w:rFonts w:ascii="Times New Roman" w:eastAsia="方正仿宋_GBK" w:hAnsi="Times New Roman" w:cs="Times New Roman" w:hint="eastAsia"/>
          <w:color w:val="FF0000"/>
          <w:sz w:val="24"/>
          <w:szCs w:val="24"/>
        </w:rPr>
        <w:t>考核方式</w:t>
      </w:r>
      <w:r w:rsidR="00A46EA1">
        <w:rPr>
          <w:rFonts w:ascii="Times New Roman" w:eastAsia="方正仿宋_GBK" w:hAnsi="Times New Roman" w:cs="Times New Roman" w:hint="eastAsia"/>
          <w:color w:val="FF0000"/>
          <w:sz w:val="24"/>
          <w:szCs w:val="24"/>
        </w:rPr>
        <w:t>，</w:t>
      </w:r>
      <w:r w:rsidR="00A46EA1" w:rsidRPr="00A300B3">
        <w:rPr>
          <w:rFonts w:ascii="Times New Roman" w:eastAsia="方正仿宋_GBK" w:hAnsi="Times New Roman" w:cs="Times New Roman" w:hint="eastAsia"/>
          <w:color w:val="FF0000"/>
          <w:sz w:val="24"/>
          <w:szCs w:val="24"/>
        </w:rPr>
        <w:t>构成一般不少于</w:t>
      </w:r>
      <w:r w:rsidR="00A46EA1" w:rsidRPr="00A300B3">
        <w:rPr>
          <w:rFonts w:ascii="Times New Roman" w:eastAsia="方正仿宋_GBK" w:hAnsi="Times New Roman" w:cs="Times New Roman"/>
          <w:color w:val="FF0000"/>
          <w:sz w:val="24"/>
          <w:szCs w:val="24"/>
        </w:rPr>
        <w:t>3</w:t>
      </w:r>
      <w:r w:rsidR="00A46EA1" w:rsidRPr="00A300B3">
        <w:rPr>
          <w:rFonts w:ascii="Times New Roman" w:eastAsia="方正仿宋_GBK" w:hAnsi="Times New Roman" w:cs="Times New Roman"/>
          <w:color w:val="FF0000"/>
          <w:sz w:val="24"/>
          <w:szCs w:val="24"/>
        </w:rPr>
        <w:t>种</w:t>
      </w:r>
      <w:r w:rsidR="00A46EA1">
        <w:rPr>
          <w:rFonts w:ascii="Times New Roman" w:eastAsia="方正仿宋_GBK" w:hAnsi="Times New Roman" w:cs="Times New Roman" w:hint="eastAsia"/>
          <w:color w:val="FF0000"/>
          <w:sz w:val="24"/>
          <w:szCs w:val="24"/>
        </w:rPr>
        <w:t>形式；考核内容覆盖课程目标、考核结果能合理反应课程目标的达成</w:t>
      </w:r>
      <w:r w:rsidR="001A4D2A">
        <w:rPr>
          <w:rFonts w:ascii="Times New Roman" w:eastAsia="方正仿宋_GBK" w:hAnsi="Times New Roman" w:cs="Times New Roman" w:hint="eastAsia"/>
          <w:color w:val="FF0000"/>
          <w:sz w:val="24"/>
          <w:szCs w:val="24"/>
        </w:rPr>
        <w:t>；考核权重与教学内容相匹配；各考核环节必须有明确的考核标准</w:t>
      </w:r>
      <w:r w:rsidR="000F0EA9">
        <w:rPr>
          <w:rFonts w:ascii="Times New Roman" w:eastAsia="方正仿宋_GBK" w:hAnsi="Times New Roman" w:cs="Times New Roman" w:hint="eastAsia"/>
          <w:color w:val="FF0000"/>
          <w:sz w:val="24"/>
          <w:szCs w:val="24"/>
        </w:rPr>
        <w:t>）</w:t>
      </w:r>
    </w:p>
    <w:p w14:paraId="6E4F3FC1" w14:textId="766B1614" w:rsidR="00ED318E" w:rsidRPr="00ED318E" w:rsidRDefault="00ED318E" w:rsidP="000F0EA9">
      <w:pPr>
        <w:spacing w:line="400" w:lineRule="exact"/>
        <w:ind w:firstLineChars="200" w:firstLine="480"/>
        <w:rPr>
          <w:rFonts w:ascii="Times New Roman" w:eastAsia="方正仿宋_GBK" w:hAnsi="Times New Roman" w:cs="Times New Roman"/>
          <w:sz w:val="24"/>
          <w:szCs w:val="24"/>
        </w:rPr>
      </w:pPr>
      <w:r w:rsidRPr="00ED318E">
        <w:rPr>
          <w:rFonts w:ascii="Times New Roman" w:eastAsia="方正仿宋_GBK" w:hAnsi="Times New Roman" w:cs="Times New Roman" w:hint="eastAsia"/>
          <w:sz w:val="24"/>
          <w:szCs w:val="24"/>
        </w:rPr>
        <w:t>（</w:t>
      </w:r>
      <w:r w:rsidRPr="00ED318E">
        <w:rPr>
          <w:rFonts w:ascii="Times New Roman" w:eastAsia="方正仿宋_GBK" w:hAnsi="Times New Roman" w:cs="Times New Roman" w:hint="eastAsia"/>
          <w:sz w:val="24"/>
          <w:szCs w:val="24"/>
        </w:rPr>
        <w:t>2</w:t>
      </w:r>
      <w:r w:rsidRPr="00ED318E">
        <w:rPr>
          <w:rFonts w:ascii="Times New Roman" w:eastAsia="方正仿宋_GBK" w:hAnsi="Times New Roman" w:cs="Times New Roman" w:hint="eastAsia"/>
          <w:sz w:val="24"/>
          <w:szCs w:val="24"/>
        </w:rPr>
        <w:t>）平时成绩评价标准</w:t>
      </w:r>
    </w:p>
    <w:p w14:paraId="051BA03F" w14:textId="5D8BBA58" w:rsidR="00F36EE4" w:rsidRDefault="00F36EE4" w:rsidP="00F36EE4">
      <w:pPr>
        <w:spacing w:line="400" w:lineRule="exact"/>
        <w:ind w:firstLineChars="200" w:firstLine="482"/>
        <w:jc w:val="center"/>
        <w:rPr>
          <w:rFonts w:ascii="Times New Roman" w:eastAsia="方正仿宋_GBK" w:hAnsi="Times New Roman" w:cs="Times New Roman"/>
          <w:color w:val="FF0000"/>
          <w:sz w:val="24"/>
          <w:szCs w:val="24"/>
        </w:rPr>
      </w:pPr>
      <w:r w:rsidRPr="00B83F6C">
        <w:rPr>
          <w:rFonts w:ascii="Times New Roman" w:eastAsia="方正仿宋_GBK" w:hAnsi="Times New Roman" w:cs="Times New Roman" w:hint="eastAsia"/>
          <w:b/>
          <w:sz w:val="24"/>
        </w:rPr>
        <w:t>表</w:t>
      </w:r>
      <w:r w:rsidRPr="00B83F6C">
        <w:rPr>
          <w:rFonts w:ascii="Times New Roman" w:eastAsia="方正仿宋_GBK" w:hAnsi="Times New Roman" w:cs="Times New Roman"/>
          <w:b/>
          <w:sz w:val="24"/>
        </w:rPr>
        <w:t xml:space="preserve">4 </w:t>
      </w:r>
      <w:r w:rsidR="00297C86">
        <w:rPr>
          <w:rFonts w:ascii="Times New Roman" w:eastAsia="方正仿宋_GBK" w:hAnsi="Times New Roman" w:cs="Times New Roman" w:hint="eastAsia"/>
          <w:b/>
          <w:sz w:val="24"/>
        </w:rPr>
        <w:t>平时</w:t>
      </w:r>
      <w:r w:rsidR="00085565">
        <w:rPr>
          <w:rFonts w:ascii="Times New Roman" w:eastAsia="方正仿宋_GBK" w:hAnsi="Times New Roman" w:cs="Times New Roman" w:hint="eastAsia"/>
          <w:b/>
          <w:sz w:val="24"/>
        </w:rPr>
        <w:t>成绩</w:t>
      </w:r>
      <w:r w:rsidRPr="00B83F6C">
        <w:rPr>
          <w:rFonts w:ascii="Times New Roman" w:eastAsia="方正仿宋_GBK" w:hAnsi="Times New Roman" w:cs="Times New Roman" w:hint="eastAsia"/>
          <w:b/>
          <w:sz w:val="24"/>
        </w:rPr>
        <w:t>评价标准</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F36EE4" w14:paraId="092E821A" w14:textId="77777777" w:rsidTr="00320924">
        <w:trPr>
          <w:trHeight w:val="185"/>
          <w:jc w:val="center"/>
        </w:trPr>
        <w:tc>
          <w:tcPr>
            <w:tcW w:w="1163" w:type="dxa"/>
            <w:vMerge w:val="restart"/>
            <w:vAlign w:val="center"/>
          </w:tcPr>
          <w:p w14:paraId="0FDF34B5"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hint="eastAsia"/>
                <w:b/>
                <w:szCs w:val="21"/>
              </w:rPr>
              <w:t>考核环节</w:t>
            </w:r>
          </w:p>
        </w:tc>
        <w:tc>
          <w:tcPr>
            <w:tcW w:w="1437" w:type="dxa"/>
            <w:shd w:val="clear" w:color="auto" w:fill="auto"/>
            <w:vAlign w:val="center"/>
          </w:tcPr>
          <w:p w14:paraId="00F5B07E"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A</w:t>
            </w:r>
          </w:p>
        </w:tc>
        <w:tc>
          <w:tcPr>
            <w:tcW w:w="1597" w:type="dxa"/>
            <w:shd w:val="clear" w:color="auto" w:fill="auto"/>
            <w:vAlign w:val="center"/>
          </w:tcPr>
          <w:p w14:paraId="6C806FBE" w14:textId="77777777" w:rsidR="00F36EE4" w:rsidRDefault="00F36EE4" w:rsidP="00320924">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B</w:t>
            </w:r>
          </w:p>
        </w:tc>
        <w:tc>
          <w:tcPr>
            <w:tcW w:w="1598" w:type="dxa"/>
            <w:shd w:val="clear" w:color="auto" w:fill="auto"/>
            <w:vAlign w:val="center"/>
          </w:tcPr>
          <w:p w14:paraId="164BBF0B" w14:textId="77777777" w:rsidR="00F36EE4" w:rsidRDefault="00F36EE4" w:rsidP="00320924">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C</w:t>
            </w:r>
          </w:p>
        </w:tc>
        <w:tc>
          <w:tcPr>
            <w:tcW w:w="1597" w:type="dxa"/>
            <w:vAlign w:val="center"/>
          </w:tcPr>
          <w:p w14:paraId="72ECC11D" w14:textId="77777777" w:rsidR="00F36EE4" w:rsidRDefault="00F36EE4" w:rsidP="00320924">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D</w:t>
            </w:r>
          </w:p>
        </w:tc>
        <w:tc>
          <w:tcPr>
            <w:tcW w:w="1598" w:type="dxa"/>
            <w:vAlign w:val="center"/>
          </w:tcPr>
          <w:p w14:paraId="7FB9779B" w14:textId="77777777" w:rsidR="00F36EE4" w:rsidRDefault="00F36EE4" w:rsidP="00320924">
            <w:pPr>
              <w:widowControl/>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E</w:t>
            </w:r>
          </w:p>
        </w:tc>
      </w:tr>
      <w:tr w:rsidR="00F36EE4" w14:paraId="6E2DC997" w14:textId="77777777" w:rsidTr="00320924">
        <w:trPr>
          <w:trHeight w:val="275"/>
          <w:jc w:val="center"/>
        </w:trPr>
        <w:tc>
          <w:tcPr>
            <w:tcW w:w="1163" w:type="dxa"/>
            <w:vMerge/>
            <w:vAlign w:val="center"/>
          </w:tcPr>
          <w:p w14:paraId="5841DE9C" w14:textId="77777777" w:rsidR="00F36EE4" w:rsidRDefault="00F36EE4" w:rsidP="00320924">
            <w:pPr>
              <w:spacing w:line="320" w:lineRule="exact"/>
              <w:jc w:val="center"/>
              <w:rPr>
                <w:rFonts w:ascii="Times New Roman" w:eastAsia="方正仿宋_GBK" w:hAnsi="Times New Roman" w:cs="Times New Roman"/>
                <w:b/>
                <w:szCs w:val="21"/>
              </w:rPr>
            </w:pPr>
          </w:p>
        </w:tc>
        <w:tc>
          <w:tcPr>
            <w:tcW w:w="1437" w:type="dxa"/>
            <w:shd w:val="clear" w:color="auto" w:fill="auto"/>
            <w:vAlign w:val="center"/>
          </w:tcPr>
          <w:p w14:paraId="7205E53B"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90-100</w:t>
            </w:r>
          </w:p>
        </w:tc>
        <w:tc>
          <w:tcPr>
            <w:tcW w:w="1597" w:type="dxa"/>
            <w:shd w:val="clear" w:color="auto" w:fill="auto"/>
            <w:vAlign w:val="center"/>
          </w:tcPr>
          <w:p w14:paraId="6737EB1D"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80-89</w:t>
            </w:r>
          </w:p>
        </w:tc>
        <w:tc>
          <w:tcPr>
            <w:tcW w:w="1598" w:type="dxa"/>
            <w:shd w:val="clear" w:color="auto" w:fill="auto"/>
            <w:vAlign w:val="center"/>
          </w:tcPr>
          <w:p w14:paraId="674399EA"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70-79</w:t>
            </w:r>
          </w:p>
        </w:tc>
        <w:tc>
          <w:tcPr>
            <w:tcW w:w="1597" w:type="dxa"/>
            <w:vAlign w:val="center"/>
          </w:tcPr>
          <w:p w14:paraId="277492CE"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60-69</w:t>
            </w:r>
          </w:p>
        </w:tc>
        <w:tc>
          <w:tcPr>
            <w:tcW w:w="1598" w:type="dxa"/>
            <w:vAlign w:val="center"/>
          </w:tcPr>
          <w:p w14:paraId="3E30B8C9" w14:textId="77777777" w:rsidR="00F36EE4" w:rsidRDefault="00F36EE4" w:rsidP="00320924">
            <w:pPr>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&lt;60</w:t>
            </w:r>
          </w:p>
        </w:tc>
      </w:tr>
      <w:tr w:rsidR="00F36EE4" w14:paraId="3BF42E83" w14:textId="77777777" w:rsidTr="00320924">
        <w:trPr>
          <w:trHeight w:val="359"/>
          <w:jc w:val="center"/>
        </w:trPr>
        <w:tc>
          <w:tcPr>
            <w:tcW w:w="1163" w:type="dxa"/>
            <w:vAlign w:val="center"/>
          </w:tcPr>
          <w:p w14:paraId="6D9B8623" w14:textId="099058F5" w:rsidR="00F36EE4" w:rsidRPr="00F36EE4" w:rsidRDefault="00F36EE4" w:rsidP="00320924">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14:paraId="0275D64B" w14:textId="1D9449C5"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14:paraId="7DAAAC2C" w14:textId="2B02982A"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14:paraId="179C0548" w14:textId="24069158"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vAlign w:val="center"/>
          </w:tcPr>
          <w:p w14:paraId="578357EC" w14:textId="10A1A368"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vAlign w:val="center"/>
          </w:tcPr>
          <w:p w14:paraId="64D0DE7C" w14:textId="1B2C6168" w:rsidR="00F36EE4" w:rsidRPr="00F36EE4" w:rsidRDefault="00F36EE4" w:rsidP="00320924">
            <w:pPr>
              <w:widowControl/>
              <w:spacing w:line="240" w:lineRule="exact"/>
              <w:jc w:val="left"/>
              <w:rPr>
                <w:rFonts w:ascii="Times New Roman" w:eastAsia="仿宋" w:hAnsi="Times New Roman"/>
                <w:kern w:val="0"/>
                <w:sz w:val="18"/>
                <w:szCs w:val="18"/>
              </w:rPr>
            </w:pPr>
          </w:p>
        </w:tc>
      </w:tr>
      <w:tr w:rsidR="00F36EE4" w14:paraId="1FBADEE6" w14:textId="77777777" w:rsidTr="00320924">
        <w:trPr>
          <w:trHeight w:val="359"/>
          <w:jc w:val="center"/>
        </w:trPr>
        <w:tc>
          <w:tcPr>
            <w:tcW w:w="1163" w:type="dxa"/>
            <w:vAlign w:val="center"/>
          </w:tcPr>
          <w:p w14:paraId="21A92DE9" w14:textId="5523536B" w:rsidR="00F36EE4" w:rsidRPr="00F36EE4" w:rsidRDefault="00F36EE4" w:rsidP="00320924">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14:paraId="725300B5" w14:textId="5A07C7D6"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14:paraId="754F2160" w14:textId="5D031349"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14:paraId="77C0695E" w14:textId="517051E8"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vAlign w:val="center"/>
          </w:tcPr>
          <w:p w14:paraId="2B9720FA" w14:textId="6780C0C6"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vAlign w:val="center"/>
          </w:tcPr>
          <w:p w14:paraId="5FD8EAF7" w14:textId="67BD62B6" w:rsidR="00F36EE4" w:rsidRPr="00F36EE4" w:rsidRDefault="00F36EE4" w:rsidP="00320924">
            <w:pPr>
              <w:widowControl/>
              <w:spacing w:line="240" w:lineRule="exact"/>
              <w:jc w:val="left"/>
              <w:rPr>
                <w:rFonts w:ascii="Times New Roman" w:eastAsia="仿宋" w:hAnsi="Times New Roman"/>
                <w:kern w:val="0"/>
                <w:sz w:val="18"/>
                <w:szCs w:val="18"/>
              </w:rPr>
            </w:pPr>
          </w:p>
        </w:tc>
      </w:tr>
      <w:tr w:rsidR="00F36EE4" w14:paraId="18483852" w14:textId="77777777" w:rsidTr="00320924">
        <w:trPr>
          <w:trHeight w:val="499"/>
          <w:jc w:val="center"/>
        </w:trPr>
        <w:tc>
          <w:tcPr>
            <w:tcW w:w="1163" w:type="dxa"/>
            <w:vAlign w:val="center"/>
          </w:tcPr>
          <w:p w14:paraId="5F05D6E0" w14:textId="77777777" w:rsidR="00F36EE4" w:rsidRPr="00F36EE4" w:rsidRDefault="00F36EE4" w:rsidP="00320924">
            <w:pPr>
              <w:widowControl/>
              <w:spacing w:line="320" w:lineRule="exact"/>
              <w:ind w:leftChars="-50" w:left="-105" w:rightChars="-50" w:right="-105"/>
              <w:jc w:val="center"/>
              <w:rPr>
                <w:rFonts w:ascii="Times New Roman" w:eastAsia="方正仿宋_GBK" w:hAnsi="Times New Roman" w:cs="Times New Roman"/>
                <w:szCs w:val="21"/>
              </w:rPr>
            </w:pPr>
            <w:r w:rsidRPr="00F36EE4">
              <w:rPr>
                <w:rFonts w:ascii="Times New Roman" w:eastAsia="仿宋" w:hAnsi="Times New Roman" w:hint="eastAsia"/>
                <w:kern w:val="0"/>
                <w:sz w:val="18"/>
                <w:szCs w:val="18"/>
              </w:rPr>
              <w:t>……</w:t>
            </w:r>
          </w:p>
        </w:tc>
        <w:tc>
          <w:tcPr>
            <w:tcW w:w="1437" w:type="dxa"/>
            <w:shd w:val="clear" w:color="auto" w:fill="auto"/>
            <w:vAlign w:val="center"/>
          </w:tcPr>
          <w:p w14:paraId="7E11277D" w14:textId="4E6B47DB"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shd w:val="clear" w:color="auto" w:fill="auto"/>
            <w:vAlign w:val="center"/>
          </w:tcPr>
          <w:p w14:paraId="7324D7A0" w14:textId="6DC234AA"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shd w:val="clear" w:color="auto" w:fill="auto"/>
            <w:vAlign w:val="center"/>
          </w:tcPr>
          <w:p w14:paraId="677100A5" w14:textId="3AD3E342"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7" w:type="dxa"/>
            <w:vAlign w:val="center"/>
          </w:tcPr>
          <w:p w14:paraId="7532ACF4" w14:textId="67301649" w:rsidR="00F36EE4" w:rsidRPr="00F36EE4" w:rsidRDefault="00F36EE4" w:rsidP="00320924">
            <w:pPr>
              <w:widowControl/>
              <w:spacing w:line="240" w:lineRule="exact"/>
              <w:jc w:val="left"/>
              <w:rPr>
                <w:rFonts w:ascii="Times New Roman" w:eastAsia="仿宋" w:hAnsi="Times New Roman"/>
                <w:kern w:val="0"/>
                <w:sz w:val="18"/>
                <w:szCs w:val="18"/>
              </w:rPr>
            </w:pPr>
          </w:p>
        </w:tc>
        <w:tc>
          <w:tcPr>
            <w:tcW w:w="1598" w:type="dxa"/>
            <w:vAlign w:val="center"/>
          </w:tcPr>
          <w:p w14:paraId="342205E0" w14:textId="27C5B7FC" w:rsidR="00F36EE4" w:rsidRPr="00F36EE4" w:rsidRDefault="00F36EE4" w:rsidP="00320924">
            <w:pPr>
              <w:widowControl/>
              <w:spacing w:line="240" w:lineRule="exact"/>
              <w:jc w:val="left"/>
              <w:rPr>
                <w:rFonts w:ascii="Times New Roman" w:eastAsia="仿宋" w:hAnsi="Times New Roman"/>
                <w:kern w:val="0"/>
                <w:sz w:val="18"/>
                <w:szCs w:val="18"/>
              </w:rPr>
            </w:pPr>
          </w:p>
        </w:tc>
      </w:tr>
    </w:tbl>
    <w:p w14:paraId="7349043E" w14:textId="03FD8CD2" w:rsidR="00F36EE4" w:rsidRPr="00F36EE4" w:rsidRDefault="00250220" w:rsidP="00250220">
      <w:pPr>
        <w:spacing w:line="400" w:lineRule="exact"/>
        <w:rPr>
          <w:rFonts w:ascii="Times New Roman" w:eastAsia="方正仿宋_GBK" w:hAnsi="Times New Roman" w:cs="Times New Roman"/>
          <w:color w:val="FF0000"/>
          <w:sz w:val="24"/>
          <w:szCs w:val="24"/>
        </w:rPr>
      </w:pPr>
      <w:r w:rsidRPr="00783A4C">
        <w:rPr>
          <w:rFonts w:ascii="Times New Roman" w:eastAsia="方正仿宋_GBK" w:hAnsi="Times New Roman" w:cs="Times New Roman" w:hint="eastAsia"/>
          <w:color w:val="FF0000"/>
          <w:sz w:val="24"/>
        </w:rPr>
        <w:t>注：平时成绩中考试环节的评价标准见本课程“</w:t>
      </w:r>
      <w:r w:rsidRPr="00783A4C">
        <w:rPr>
          <w:rFonts w:ascii="Times New Roman" w:eastAsia="方正仿宋_GBK" w:hAnsi="Times New Roman" w:cs="Times New Roman" w:hint="eastAsia"/>
          <w:color w:val="FF0000"/>
          <w:sz w:val="24"/>
        </w:rPr>
        <w:t>XX</w:t>
      </w:r>
      <w:r w:rsidRPr="00783A4C">
        <w:rPr>
          <w:rFonts w:ascii="Times New Roman" w:eastAsia="方正仿宋_GBK" w:hAnsi="Times New Roman" w:cs="Times New Roman" w:hint="eastAsia"/>
          <w:color w:val="FF0000"/>
          <w:sz w:val="24"/>
        </w:rPr>
        <w:t>试卷参考答案及评分标准”</w:t>
      </w:r>
    </w:p>
    <w:p w14:paraId="16F84767" w14:textId="20E96848" w:rsidR="008A4E27" w:rsidRPr="00267E32" w:rsidRDefault="008A4E27" w:rsidP="008A4E27">
      <w:pPr>
        <w:spacing w:line="400" w:lineRule="exact"/>
        <w:ind w:firstLineChars="200" w:firstLine="420"/>
        <w:jc w:val="center"/>
        <w:rPr>
          <w:rFonts w:ascii="Times New Roman" w:eastAsia="方正仿宋_GBK" w:hAnsi="Times New Roman" w:cs="Times New Roman"/>
          <w:i/>
          <w:color w:val="5B9BD5" w:themeColor="accent1"/>
          <w:szCs w:val="21"/>
        </w:rPr>
      </w:pPr>
      <w:r w:rsidRPr="00267E32">
        <w:rPr>
          <w:rFonts w:ascii="Times New Roman" w:eastAsia="方正仿宋_GBK" w:hAnsi="Times New Roman" w:cs="Times New Roman" w:hint="eastAsia"/>
          <w:i/>
          <w:color w:val="5B9BD5" w:themeColor="accent1"/>
          <w:szCs w:val="21"/>
        </w:rPr>
        <w:t>表</w:t>
      </w:r>
      <w:r w:rsidRPr="00267E32">
        <w:rPr>
          <w:rFonts w:ascii="Times New Roman" w:eastAsia="方正仿宋_GBK" w:hAnsi="Times New Roman" w:cs="Times New Roman"/>
          <w:i/>
          <w:color w:val="5B9BD5" w:themeColor="accent1"/>
          <w:szCs w:val="21"/>
        </w:rPr>
        <w:t xml:space="preserve">4 </w:t>
      </w:r>
      <w:r w:rsidR="00297C86">
        <w:rPr>
          <w:rFonts w:ascii="Times New Roman" w:eastAsia="方正仿宋_GBK" w:hAnsi="Times New Roman" w:cs="Times New Roman" w:hint="eastAsia"/>
          <w:i/>
          <w:color w:val="5B9BD5" w:themeColor="accent1"/>
          <w:szCs w:val="21"/>
        </w:rPr>
        <w:t>平时</w:t>
      </w:r>
      <w:r w:rsidR="00085565">
        <w:rPr>
          <w:rFonts w:ascii="Times New Roman" w:eastAsia="方正仿宋_GBK" w:hAnsi="Times New Roman" w:cs="Times New Roman" w:hint="eastAsia"/>
          <w:i/>
          <w:color w:val="5B9BD5" w:themeColor="accent1"/>
          <w:szCs w:val="21"/>
        </w:rPr>
        <w:t>成绩</w:t>
      </w:r>
      <w:r w:rsidRPr="00267E32">
        <w:rPr>
          <w:rFonts w:ascii="Times New Roman" w:eastAsia="方正仿宋_GBK" w:hAnsi="Times New Roman" w:cs="Times New Roman" w:hint="eastAsia"/>
          <w:i/>
          <w:color w:val="5B9BD5" w:themeColor="accent1"/>
          <w:szCs w:val="21"/>
        </w:rPr>
        <w:t>评价标准</w:t>
      </w:r>
      <w:r w:rsidR="00F36EE4" w:rsidRPr="00267E32">
        <w:rPr>
          <w:rFonts w:ascii="Times New Roman" w:eastAsia="方正仿宋_GBK" w:hAnsi="Times New Roman" w:cs="Times New Roman" w:hint="eastAsia"/>
          <w:i/>
          <w:color w:val="5B9BD5" w:themeColor="accent1"/>
          <w:szCs w:val="21"/>
        </w:rPr>
        <w:t>（示例）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29"/>
        <w:gridCol w:w="1597"/>
        <w:gridCol w:w="1598"/>
        <w:gridCol w:w="1597"/>
        <w:gridCol w:w="1598"/>
      </w:tblGrid>
      <w:tr w:rsidR="00F36EE4" w:rsidRPr="00267E32" w14:paraId="59CF2453" w14:textId="77777777" w:rsidTr="00820B1E">
        <w:trPr>
          <w:trHeight w:val="185"/>
          <w:jc w:val="center"/>
        </w:trPr>
        <w:tc>
          <w:tcPr>
            <w:tcW w:w="1271" w:type="dxa"/>
            <w:vMerge w:val="restart"/>
            <w:vAlign w:val="center"/>
          </w:tcPr>
          <w:p w14:paraId="4DD80725"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hint="eastAsia"/>
                <w:b/>
                <w:i/>
                <w:color w:val="5B9BD5" w:themeColor="accent1"/>
                <w:szCs w:val="21"/>
              </w:rPr>
              <w:t>考核环节</w:t>
            </w:r>
          </w:p>
        </w:tc>
        <w:tc>
          <w:tcPr>
            <w:tcW w:w="1329" w:type="dxa"/>
            <w:shd w:val="clear" w:color="auto" w:fill="auto"/>
            <w:vAlign w:val="center"/>
          </w:tcPr>
          <w:p w14:paraId="7396F047"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A</w:t>
            </w:r>
          </w:p>
        </w:tc>
        <w:tc>
          <w:tcPr>
            <w:tcW w:w="1597" w:type="dxa"/>
            <w:shd w:val="clear" w:color="auto" w:fill="auto"/>
            <w:vAlign w:val="center"/>
          </w:tcPr>
          <w:p w14:paraId="008CCBD5" w14:textId="77777777" w:rsidR="008A4E27" w:rsidRPr="00267E32" w:rsidRDefault="008A4E27" w:rsidP="00320924">
            <w:pPr>
              <w:widowControl/>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B</w:t>
            </w:r>
          </w:p>
        </w:tc>
        <w:tc>
          <w:tcPr>
            <w:tcW w:w="1598" w:type="dxa"/>
            <w:shd w:val="clear" w:color="auto" w:fill="auto"/>
            <w:vAlign w:val="center"/>
          </w:tcPr>
          <w:p w14:paraId="34745D8E" w14:textId="77777777" w:rsidR="008A4E27" w:rsidRPr="00267E32" w:rsidRDefault="008A4E27" w:rsidP="00320924">
            <w:pPr>
              <w:widowControl/>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C</w:t>
            </w:r>
          </w:p>
        </w:tc>
        <w:tc>
          <w:tcPr>
            <w:tcW w:w="1597" w:type="dxa"/>
            <w:vAlign w:val="center"/>
          </w:tcPr>
          <w:p w14:paraId="6F35ECBF" w14:textId="77777777" w:rsidR="008A4E27" w:rsidRPr="00267E32" w:rsidRDefault="008A4E27" w:rsidP="00320924">
            <w:pPr>
              <w:widowControl/>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D</w:t>
            </w:r>
          </w:p>
        </w:tc>
        <w:tc>
          <w:tcPr>
            <w:tcW w:w="1598" w:type="dxa"/>
            <w:vAlign w:val="center"/>
          </w:tcPr>
          <w:p w14:paraId="02C850C4" w14:textId="77777777" w:rsidR="008A4E27" w:rsidRPr="00267E32" w:rsidRDefault="008A4E27" w:rsidP="00320924">
            <w:pPr>
              <w:widowControl/>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E</w:t>
            </w:r>
          </w:p>
        </w:tc>
      </w:tr>
      <w:tr w:rsidR="00F36EE4" w:rsidRPr="00267E32" w14:paraId="086B52CA" w14:textId="77777777" w:rsidTr="00820B1E">
        <w:trPr>
          <w:trHeight w:val="275"/>
          <w:jc w:val="center"/>
        </w:trPr>
        <w:tc>
          <w:tcPr>
            <w:tcW w:w="1271" w:type="dxa"/>
            <w:vMerge/>
            <w:vAlign w:val="center"/>
          </w:tcPr>
          <w:p w14:paraId="7AB17C09"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p>
        </w:tc>
        <w:tc>
          <w:tcPr>
            <w:tcW w:w="1329" w:type="dxa"/>
            <w:shd w:val="clear" w:color="auto" w:fill="auto"/>
            <w:vAlign w:val="center"/>
          </w:tcPr>
          <w:p w14:paraId="05F06E18"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90-100</w:t>
            </w:r>
          </w:p>
        </w:tc>
        <w:tc>
          <w:tcPr>
            <w:tcW w:w="1597" w:type="dxa"/>
            <w:shd w:val="clear" w:color="auto" w:fill="auto"/>
            <w:vAlign w:val="center"/>
          </w:tcPr>
          <w:p w14:paraId="73BC35E7"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80-89</w:t>
            </w:r>
          </w:p>
        </w:tc>
        <w:tc>
          <w:tcPr>
            <w:tcW w:w="1598" w:type="dxa"/>
            <w:shd w:val="clear" w:color="auto" w:fill="auto"/>
            <w:vAlign w:val="center"/>
          </w:tcPr>
          <w:p w14:paraId="166CDF0C"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70-79</w:t>
            </w:r>
          </w:p>
        </w:tc>
        <w:tc>
          <w:tcPr>
            <w:tcW w:w="1597" w:type="dxa"/>
            <w:vAlign w:val="center"/>
          </w:tcPr>
          <w:p w14:paraId="69B59A36"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60-69</w:t>
            </w:r>
          </w:p>
        </w:tc>
        <w:tc>
          <w:tcPr>
            <w:tcW w:w="1598" w:type="dxa"/>
            <w:vAlign w:val="center"/>
          </w:tcPr>
          <w:p w14:paraId="76E9F510" w14:textId="77777777" w:rsidR="008A4E27" w:rsidRPr="00267E32" w:rsidRDefault="008A4E27" w:rsidP="00320924">
            <w:pPr>
              <w:spacing w:line="320" w:lineRule="exact"/>
              <w:jc w:val="center"/>
              <w:rPr>
                <w:rFonts w:ascii="Times New Roman" w:eastAsia="方正仿宋_GBK" w:hAnsi="Times New Roman" w:cs="Times New Roman"/>
                <w:b/>
                <w:i/>
                <w:color w:val="5B9BD5" w:themeColor="accent1"/>
                <w:szCs w:val="21"/>
              </w:rPr>
            </w:pPr>
            <w:r w:rsidRPr="00267E32">
              <w:rPr>
                <w:rFonts w:ascii="Times New Roman" w:eastAsia="方正仿宋_GBK" w:hAnsi="Times New Roman" w:cs="Times New Roman"/>
                <w:b/>
                <w:i/>
                <w:color w:val="5B9BD5" w:themeColor="accent1"/>
                <w:szCs w:val="21"/>
              </w:rPr>
              <w:t>&lt;60</w:t>
            </w:r>
          </w:p>
        </w:tc>
      </w:tr>
      <w:tr w:rsidR="00F36EE4" w:rsidRPr="00F36EE4" w14:paraId="02A5EF4E" w14:textId="77777777" w:rsidTr="00820B1E">
        <w:trPr>
          <w:trHeight w:val="359"/>
          <w:jc w:val="center"/>
        </w:trPr>
        <w:tc>
          <w:tcPr>
            <w:tcW w:w="1271" w:type="dxa"/>
            <w:vAlign w:val="center"/>
          </w:tcPr>
          <w:p w14:paraId="1853B91F" w14:textId="77777777" w:rsidR="008A4E27" w:rsidRPr="00F36EE4" w:rsidRDefault="008A4E27" w:rsidP="00320924">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F36EE4">
              <w:rPr>
                <w:rFonts w:ascii="Times New Roman" w:eastAsia="方正仿宋_GBK" w:hAnsi="Times New Roman" w:cs="Times New Roman" w:hint="eastAsia"/>
                <w:i/>
                <w:color w:val="5B9BD5" w:themeColor="accent1"/>
                <w:szCs w:val="21"/>
              </w:rPr>
              <w:t>课堂表现</w:t>
            </w:r>
          </w:p>
        </w:tc>
        <w:tc>
          <w:tcPr>
            <w:tcW w:w="1329" w:type="dxa"/>
            <w:shd w:val="clear" w:color="auto" w:fill="auto"/>
            <w:vAlign w:val="center"/>
          </w:tcPr>
          <w:p w14:paraId="5EF19468"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严格遵守课堂纪律，积极主动参与课堂讨论，按要求完成课堂练习且正确率高。</w:t>
            </w:r>
          </w:p>
        </w:tc>
        <w:tc>
          <w:tcPr>
            <w:tcW w:w="1597" w:type="dxa"/>
            <w:shd w:val="clear" w:color="auto" w:fill="auto"/>
            <w:vAlign w:val="center"/>
          </w:tcPr>
          <w:p w14:paraId="74D731D2"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遵守课堂纪律，经常参与课堂讨论，按要求完成课堂练习且正确率比较高。</w:t>
            </w:r>
          </w:p>
        </w:tc>
        <w:tc>
          <w:tcPr>
            <w:tcW w:w="1598" w:type="dxa"/>
            <w:shd w:val="clear" w:color="auto" w:fill="auto"/>
            <w:vAlign w:val="center"/>
          </w:tcPr>
          <w:p w14:paraId="7E9F2F89"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比较遵守课堂纪律，较少参与课堂讨论，按要求完成课堂练习且有一定正确率。</w:t>
            </w:r>
          </w:p>
        </w:tc>
        <w:tc>
          <w:tcPr>
            <w:tcW w:w="1597" w:type="dxa"/>
            <w:vAlign w:val="center"/>
          </w:tcPr>
          <w:p w14:paraId="3BEF8A7D"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比较遵守课堂纪律，偶尔参与课堂讨论，按要求基本完成课堂练习且有基本正确。</w:t>
            </w:r>
          </w:p>
        </w:tc>
        <w:tc>
          <w:tcPr>
            <w:tcW w:w="1598" w:type="dxa"/>
            <w:vAlign w:val="center"/>
          </w:tcPr>
          <w:p w14:paraId="6FA0B0A7"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不太遵守课堂纪律，不参与课堂讨论，未按要求完成课堂练习或正确率低。</w:t>
            </w:r>
          </w:p>
        </w:tc>
      </w:tr>
      <w:tr w:rsidR="00F36EE4" w:rsidRPr="00F36EE4" w14:paraId="3B18CC0E" w14:textId="77777777" w:rsidTr="00820B1E">
        <w:trPr>
          <w:trHeight w:val="359"/>
          <w:jc w:val="center"/>
        </w:trPr>
        <w:tc>
          <w:tcPr>
            <w:tcW w:w="1271" w:type="dxa"/>
            <w:vAlign w:val="center"/>
          </w:tcPr>
          <w:p w14:paraId="32DA47E5" w14:textId="77777777" w:rsidR="008A4E27" w:rsidRPr="00F36EE4" w:rsidRDefault="008A4E27" w:rsidP="00320924">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F36EE4">
              <w:rPr>
                <w:rFonts w:ascii="Times New Roman" w:eastAsia="方正仿宋_GBK" w:hAnsi="Times New Roman" w:cs="Times New Roman" w:hint="eastAsia"/>
                <w:i/>
                <w:color w:val="5B9BD5" w:themeColor="accent1"/>
                <w:szCs w:val="21"/>
              </w:rPr>
              <w:t>平时作业</w:t>
            </w:r>
          </w:p>
        </w:tc>
        <w:tc>
          <w:tcPr>
            <w:tcW w:w="1329" w:type="dxa"/>
            <w:shd w:val="clear" w:color="auto" w:fill="auto"/>
            <w:vAlign w:val="center"/>
          </w:tcPr>
          <w:p w14:paraId="7B04FDBF"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全部完成，全部正确，格式工整。</w:t>
            </w:r>
          </w:p>
        </w:tc>
        <w:tc>
          <w:tcPr>
            <w:tcW w:w="1597" w:type="dxa"/>
            <w:shd w:val="clear" w:color="auto" w:fill="auto"/>
            <w:vAlign w:val="center"/>
          </w:tcPr>
          <w:p w14:paraId="09878C44"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全部完成，正确率在</w:t>
            </w:r>
            <w:r w:rsidRPr="00F36EE4">
              <w:rPr>
                <w:rFonts w:ascii="Times New Roman" w:eastAsia="仿宋" w:hAnsi="Times New Roman" w:hint="eastAsia"/>
                <w:i/>
                <w:color w:val="5B9BD5" w:themeColor="accent1"/>
                <w:kern w:val="0"/>
                <w:sz w:val="18"/>
                <w:szCs w:val="18"/>
              </w:rPr>
              <w:t>80%</w:t>
            </w:r>
            <w:r w:rsidRPr="00F36EE4">
              <w:rPr>
                <w:rFonts w:ascii="Times New Roman" w:eastAsia="仿宋" w:hAnsi="Times New Roman" w:hint="eastAsia"/>
                <w:i/>
                <w:color w:val="5B9BD5" w:themeColor="accent1"/>
                <w:kern w:val="0"/>
                <w:sz w:val="18"/>
                <w:szCs w:val="18"/>
              </w:rPr>
              <w:t>以上，格式较工整。</w:t>
            </w:r>
          </w:p>
        </w:tc>
        <w:tc>
          <w:tcPr>
            <w:tcW w:w="1598" w:type="dxa"/>
            <w:shd w:val="clear" w:color="auto" w:fill="auto"/>
            <w:vAlign w:val="center"/>
          </w:tcPr>
          <w:p w14:paraId="301CB431"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完成度</w:t>
            </w:r>
            <w:r w:rsidRPr="00F36EE4">
              <w:rPr>
                <w:rFonts w:ascii="Times New Roman" w:eastAsia="仿宋" w:hAnsi="Times New Roman" w:hint="eastAsia"/>
                <w:i/>
                <w:color w:val="5B9BD5" w:themeColor="accent1"/>
                <w:kern w:val="0"/>
                <w:sz w:val="18"/>
                <w:szCs w:val="18"/>
              </w:rPr>
              <w:t>80%</w:t>
            </w:r>
            <w:r w:rsidRPr="00F36EE4">
              <w:rPr>
                <w:rFonts w:ascii="Times New Roman" w:eastAsia="仿宋" w:hAnsi="Times New Roman" w:hint="eastAsia"/>
                <w:i/>
                <w:color w:val="5B9BD5" w:themeColor="accent1"/>
                <w:kern w:val="0"/>
                <w:sz w:val="18"/>
                <w:szCs w:val="18"/>
              </w:rPr>
              <w:t>以上，正确率</w:t>
            </w:r>
            <w:r w:rsidRPr="00F36EE4">
              <w:rPr>
                <w:rFonts w:ascii="Times New Roman" w:eastAsia="仿宋" w:hAnsi="Times New Roman" w:hint="eastAsia"/>
                <w:i/>
                <w:color w:val="5B9BD5" w:themeColor="accent1"/>
                <w:kern w:val="0"/>
                <w:sz w:val="18"/>
                <w:szCs w:val="18"/>
              </w:rPr>
              <w:t>70%</w:t>
            </w:r>
            <w:r w:rsidRPr="00F36EE4">
              <w:rPr>
                <w:rFonts w:ascii="Times New Roman" w:eastAsia="仿宋" w:hAnsi="Times New Roman" w:hint="eastAsia"/>
                <w:i/>
                <w:color w:val="5B9BD5" w:themeColor="accent1"/>
                <w:kern w:val="0"/>
                <w:sz w:val="18"/>
                <w:szCs w:val="18"/>
              </w:rPr>
              <w:t>以上，格式基本工整。</w:t>
            </w:r>
          </w:p>
        </w:tc>
        <w:tc>
          <w:tcPr>
            <w:tcW w:w="1597" w:type="dxa"/>
            <w:vAlign w:val="center"/>
          </w:tcPr>
          <w:p w14:paraId="58398B13"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完成度</w:t>
            </w:r>
            <w:r w:rsidRPr="00F36EE4">
              <w:rPr>
                <w:rFonts w:ascii="Times New Roman" w:eastAsia="仿宋" w:hAnsi="Times New Roman" w:hint="eastAsia"/>
                <w:i/>
                <w:color w:val="5B9BD5" w:themeColor="accent1"/>
                <w:kern w:val="0"/>
                <w:sz w:val="18"/>
                <w:szCs w:val="18"/>
              </w:rPr>
              <w:t>80%</w:t>
            </w:r>
            <w:r w:rsidRPr="00F36EE4">
              <w:rPr>
                <w:rFonts w:ascii="Times New Roman" w:eastAsia="仿宋" w:hAnsi="Times New Roman" w:hint="eastAsia"/>
                <w:i/>
                <w:color w:val="5B9BD5" w:themeColor="accent1"/>
                <w:kern w:val="0"/>
                <w:sz w:val="18"/>
                <w:szCs w:val="18"/>
              </w:rPr>
              <w:t>以上，正确率</w:t>
            </w:r>
            <w:r w:rsidRPr="00F36EE4">
              <w:rPr>
                <w:rFonts w:ascii="Times New Roman" w:eastAsia="仿宋" w:hAnsi="Times New Roman" w:hint="eastAsia"/>
                <w:i/>
                <w:color w:val="5B9BD5" w:themeColor="accent1"/>
                <w:kern w:val="0"/>
                <w:sz w:val="18"/>
                <w:szCs w:val="18"/>
              </w:rPr>
              <w:t>50%</w:t>
            </w:r>
            <w:r w:rsidRPr="00F36EE4">
              <w:rPr>
                <w:rFonts w:ascii="Times New Roman" w:eastAsia="仿宋" w:hAnsi="Times New Roman" w:hint="eastAsia"/>
                <w:i/>
                <w:color w:val="5B9BD5" w:themeColor="accent1"/>
                <w:kern w:val="0"/>
                <w:sz w:val="18"/>
                <w:szCs w:val="18"/>
              </w:rPr>
              <w:t>以上，格式基本工整。</w:t>
            </w:r>
          </w:p>
        </w:tc>
        <w:tc>
          <w:tcPr>
            <w:tcW w:w="1598" w:type="dxa"/>
            <w:vAlign w:val="center"/>
          </w:tcPr>
          <w:p w14:paraId="3299387C" w14:textId="77777777"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r w:rsidRPr="00F36EE4">
              <w:rPr>
                <w:rFonts w:ascii="Times New Roman" w:eastAsia="仿宋" w:hAnsi="Times New Roman" w:hint="eastAsia"/>
                <w:i/>
                <w:color w:val="5B9BD5" w:themeColor="accent1"/>
                <w:kern w:val="0"/>
                <w:sz w:val="18"/>
                <w:szCs w:val="18"/>
              </w:rPr>
              <w:t>完成度</w:t>
            </w:r>
            <w:r w:rsidRPr="00F36EE4">
              <w:rPr>
                <w:rFonts w:ascii="Times New Roman" w:eastAsia="仿宋" w:hAnsi="Times New Roman" w:hint="eastAsia"/>
                <w:i/>
                <w:color w:val="5B9BD5" w:themeColor="accent1"/>
                <w:kern w:val="0"/>
                <w:sz w:val="18"/>
                <w:szCs w:val="18"/>
              </w:rPr>
              <w:t>60%</w:t>
            </w:r>
            <w:r w:rsidRPr="00F36EE4">
              <w:rPr>
                <w:rFonts w:ascii="Times New Roman" w:eastAsia="仿宋" w:hAnsi="Times New Roman" w:hint="eastAsia"/>
                <w:i/>
                <w:color w:val="5B9BD5" w:themeColor="accent1"/>
                <w:kern w:val="0"/>
                <w:sz w:val="18"/>
                <w:szCs w:val="18"/>
              </w:rPr>
              <w:t>以下，或正确率</w:t>
            </w:r>
            <w:r w:rsidRPr="00F36EE4">
              <w:rPr>
                <w:rFonts w:ascii="Times New Roman" w:eastAsia="仿宋" w:hAnsi="Times New Roman" w:hint="eastAsia"/>
                <w:i/>
                <w:color w:val="5B9BD5" w:themeColor="accent1"/>
                <w:kern w:val="0"/>
                <w:sz w:val="18"/>
                <w:szCs w:val="18"/>
              </w:rPr>
              <w:t>50%</w:t>
            </w:r>
            <w:r w:rsidRPr="00F36EE4">
              <w:rPr>
                <w:rFonts w:ascii="Times New Roman" w:eastAsia="仿宋" w:hAnsi="Times New Roman" w:hint="eastAsia"/>
                <w:i/>
                <w:color w:val="5B9BD5" w:themeColor="accent1"/>
                <w:kern w:val="0"/>
                <w:sz w:val="18"/>
                <w:szCs w:val="18"/>
              </w:rPr>
              <w:t>以下。</w:t>
            </w:r>
          </w:p>
        </w:tc>
      </w:tr>
      <w:tr w:rsidR="00F36EE4" w:rsidRPr="00F36EE4" w14:paraId="601226B8" w14:textId="77777777" w:rsidTr="00820B1E">
        <w:trPr>
          <w:trHeight w:val="499"/>
          <w:jc w:val="center"/>
        </w:trPr>
        <w:tc>
          <w:tcPr>
            <w:tcW w:w="1271" w:type="dxa"/>
            <w:vAlign w:val="center"/>
          </w:tcPr>
          <w:p w14:paraId="41591B37" w14:textId="77777777" w:rsidR="008A4E27" w:rsidRPr="00F36EE4" w:rsidRDefault="008A4E27" w:rsidP="00320924">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F36EE4">
              <w:rPr>
                <w:rFonts w:ascii="Times New Roman" w:eastAsia="仿宋" w:hAnsi="Times New Roman" w:hint="eastAsia"/>
                <w:i/>
                <w:color w:val="5B9BD5" w:themeColor="accent1"/>
                <w:kern w:val="0"/>
                <w:sz w:val="18"/>
                <w:szCs w:val="18"/>
              </w:rPr>
              <w:lastRenderedPageBreak/>
              <w:t>……</w:t>
            </w:r>
          </w:p>
        </w:tc>
        <w:tc>
          <w:tcPr>
            <w:tcW w:w="1329" w:type="dxa"/>
            <w:shd w:val="clear" w:color="auto" w:fill="auto"/>
            <w:vAlign w:val="center"/>
          </w:tcPr>
          <w:p w14:paraId="1275D690" w14:textId="58284B7F"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p>
        </w:tc>
        <w:tc>
          <w:tcPr>
            <w:tcW w:w="1597" w:type="dxa"/>
            <w:shd w:val="clear" w:color="auto" w:fill="auto"/>
            <w:vAlign w:val="center"/>
          </w:tcPr>
          <w:p w14:paraId="4DB51406" w14:textId="3E3025D6"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p>
        </w:tc>
        <w:tc>
          <w:tcPr>
            <w:tcW w:w="1598" w:type="dxa"/>
            <w:shd w:val="clear" w:color="auto" w:fill="auto"/>
            <w:vAlign w:val="center"/>
          </w:tcPr>
          <w:p w14:paraId="36CE0F7C" w14:textId="72AEFD16"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p>
        </w:tc>
        <w:tc>
          <w:tcPr>
            <w:tcW w:w="1597" w:type="dxa"/>
            <w:vAlign w:val="center"/>
          </w:tcPr>
          <w:p w14:paraId="1A34D1B4" w14:textId="621FA2A2"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p>
        </w:tc>
        <w:tc>
          <w:tcPr>
            <w:tcW w:w="1598" w:type="dxa"/>
            <w:vAlign w:val="center"/>
          </w:tcPr>
          <w:p w14:paraId="775DAF11" w14:textId="65D61CE6" w:rsidR="008A4E27" w:rsidRPr="00F36EE4" w:rsidRDefault="008A4E27" w:rsidP="00320924">
            <w:pPr>
              <w:widowControl/>
              <w:spacing w:line="240" w:lineRule="exact"/>
              <w:jc w:val="left"/>
              <w:rPr>
                <w:rFonts w:ascii="Times New Roman" w:eastAsia="仿宋" w:hAnsi="Times New Roman"/>
                <w:i/>
                <w:color w:val="5B9BD5" w:themeColor="accent1"/>
                <w:kern w:val="0"/>
                <w:sz w:val="18"/>
                <w:szCs w:val="18"/>
              </w:rPr>
            </w:pPr>
          </w:p>
        </w:tc>
      </w:tr>
    </w:tbl>
    <w:p w14:paraId="14CFBE40" w14:textId="3F171A8F" w:rsidR="00F36EE4" w:rsidRDefault="008A4E27">
      <w:pPr>
        <w:spacing w:line="400" w:lineRule="exact"/>
        <w:ind w:firstLineChars="200" w:firstLine="480"/>
        <w:rPr>
          <w:rFonts w:ascii="Times New Roman" w:eastAsia="方正仿宋_GBK" w:hAnsi="Times New Roman" w:cs="Times New Roman"/>
          <w:color w:val="FF0000"/>
          <w:sz w:val="24"/>
          <w:szCs w:val="24"/>
        </w:rPr>
      </w:pPr>
      <w:r w:rsidRPr="00F36EE4">
        <w:rPr>
          <w:rFonts w:ascii="Times New Roman" w:eastAsia="方正仿宋_GBK" w:hAnsi="Times New Roman" w:cs="Times New Roman" w:hint="eastAsia"/>
          <w:i/>
          <w:color w:val="5B9BD5" w:themeColor="accent1"/>
          <w:sz w:val="24"/>
        </w:rPr>
        <w:t>注：</w:t>
      </w:r>
      <w:r w:rsidR="00250220">
        <w:rPr>
          <w:rFonts w:ascii="Times New Roman" w:eastAsia="方正仿宋_GBK" w:hAnsi="Times New Roman" w:cs="Times New Roman" w:hint="eastAsia"/>
          <w:i/>
          <w:color w:val="5B9BD5" w:themeColor="accent1"/>
          <w:sz w:val="24"/>
        </w:rPr>
        <w:t>期中考试</w:t>
      </w:r>
      <w:r w:rsidRPr="00F36EE4">
        <w:rPr>
          <w:rFonts w:ascii="Times New Roman" w:eastAsia="方正仿宋_GBK" w:hAnsi="Times New Roman" w:cs="Times New Roman" w:hint="eastAsia"/>
          <w:i/>
          <w:color w:val="5B9BD5" w:themeColor="accent1"/>
          <w:sz w:val="24"/>
        </w:rPr>
        <w:t>成绩评价标准见本课程“</w:t>
      </w:r>
      <w:r w:rsidR="00250220">
        <w:rPr>
          <w:rFonts w:ascii="Times New Roman" w:eastAsia="方正仿宋_GBK" w:hAnsi="Times New Roman" w:cs="Times New Roman" w:hint="eastAsia"/>
          <w:i/>
          <w:color w:val="5B9BD5" w:themeColor="accent1"/>
          <w:sz w:val="24"/>
        </w:rPr>
        <w:t>期中</w:t>
      </w:r>
      <w:r w:rsidRPr="00F36EE4">
        <w:rPr>
          <w:rFonts w:ascii="Times New Roman" w:eastAsia="方正仿宋_GBK" w:hAnsi="Times New Roman" w:cs="Times New Roman" w:hint="eastAsia"/>
          <w:i/>
          <w:color w:val="5B9BD5" w:themeColor="accent1"/>
          <w:sz w:val="24"/>
        </w:rPr>
        <w:t>试卷参考答案及评分标准</w:t>
      </w:r>
      <w:r w:rsidRPr="008A4E27">
        <w:rPr>
          <w:rFonts w:ascii="Times New Roman" w:eastAsia="方正仿宋_GBK" w:hAnsi="Times New Roman" w:cs="Times New Roman" w:hint="eastAsia"/>
          <w:i/>
          <w:color w:val="5B9BD5" w:themeColor="accent1"/>
          <w:sz w:val="24"/>
        </w:rPr>
        <w:t>”</w:t>
      </w:r>
      <w:r w:rsidR="00250220">
        <w:rPr>
          <w:rFonts w:ascii="Times New Roman" w:eastAsia="方正仿宋_GBK" w:hAnsi="Times New Roman" w:cs="Times New Roman" w:hint="eastAsia"/>
          <w:i/>
          <w:color w:val="5B9BD5" w:themeColor="accent1"/>
          <w:sz w:val="24"/>
        </w:rPr>
        <w:t>。</w:t>
      </w:r>
      <w:r w:rsidR="00E9596F" w:rsidRPr="00F862BB">
        <w:rPr>
          <w:rFonts w:ascii="Times New Roman" w:eastAsia="方正仿宋_GBK" w:hAnsi="Times New Roman" w:cs="Times New Roman"/>
          <w:color w:val="FF0000"/>
          <w:sz w:val="24"/>
          <w:szCs w:val="24"/>
        </w:rPr>
        <w:t xml:space="preserve"> </w:t>
      </w:r>
    </w:p>
    <w:p w14:paraId="2A903631" w14:textId="2C045CE3" w:rsidR="00D20CB3" w:rsidRDefault="001A4D2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sidR="00591ED6">
        <w:rPr>
          <w:rFonts w:ascii="Times New Roman" w:eastAsia="方正仿宋_GBK" w:hAnsi="Times New Roman" w:cs="Times New Roman" w:hint="eastAsia"/>
          <w:sz w:val="24"/>
          <w:szCs w:val="24"/>
        </w:rPr>
        <w:t>课终</w:t>
      </w:r>
      <w:r w:rsidR="0020612D" w:rsidRPr="0020612D">
        <w:rPr>
          <w:rFonts w:ascii="Times New Roman" w:eastAsia="方正仿宋_GBK" w:hAnsi="Times New Roman" w:cs="Times New Roman" w:hint="eastAsia"/>
          <w:sz w:val="24"/>
          <w:szCs w:val="24"/>
        </w:rPr>
        <w:t>成绩</w:t>
      </w:r>
      <w:r>
        <w:rPr>
          <w:rFonts w:ascii="Times New Roman" w:eastAsia="方正仿宋_GBK" w:hAnsi="Times New Roman" w:cs="Times New Roman" w:hint="eastAsia"/>
          <w:sz w:val="24"/>
          <w:szCs w:val="24"/>
        </w:rPr>
        <w:t>评定</w:t>
      </w:r>
    </w:p>
    <w:p w14:paraId="44250818" w14:textId="26B5FD5E" w:rsidR="00FA0BA8" w:rsidRDefault="00FA0BA8" w:rsidP="00FA0BA8">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w:t>
      </w:r>
      <w:r w:rsidRPr="008A4E27">
        <w:rPr>
          <w:rFonts w:ascii="Times New Roman" w:eastAsia="方正仿宋_GBK" w:hAnsi="Times New Roman" w:cs="Times New Roman" w:hint="eastAsia"/>
          <w:color w:val="FF0000"/>
          <w:sz w:val="24"/>
          <w:szCs w:val="24"/>
        </w:rPr>
        <w:t>说明</w:t>
      </w:r>
      <w:r>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考核的范围、方式、要求等</w:t>
      </w:r>
      <w:r>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w:t>
      </w:r>
      <w:r w:rsidRPr="00A46EA1">
        <w:rPr>
          <w:rFonts w:ascii="Times New Roman" w:eastAsia="方正仿宋_GBK" w:hAnsi="Times New Roman" w:cs="Times New Roman" w:hint="eastAsia"/>
          <w:color w:val="FF0000"/>
          <w:sz w:val="24"/>
          <w:szCs w:val="24"/>
        </w:rPr>
        <w:t>应体现高阶性，重点考</w:t>
      </w:r>
      <w:r w:rsidRPr="008A4E27">
        <w:rPr>
          <w:rFonts w:ascii="Times New Roman" w:eastAsia="方正仿宋_GBK" w:hAnsi="Times New Roman" w:cs="Times New Roman" w:hint="eastAsia"/>
          <w:color w:val="FF0000"/>
          <w:sz w:val="24"/>
          <w:szCs w:val="24"/>
        </w:rPr>
        <w:t>察</w:t>
      </w:r>
      <w:r w:rsidRPr="00A46EA1">
        <w:rPr>
          <w:rFonts w:ascii="Times New Roman" w:eastAsia="方正仿宋_GBK" w:hAnsi="Times New Roman" w:cs="Times New Roman" w:hint="eastAsia"/>
          <w:color w:val="FF0000"/>
          <w:sz w:val="24"/>
          <w:szCs w:val="24"/>
        </w:rPr>
        <w:t>学生对知识的</w:t>
      </w:r>
      <w:r w:rsidR="00B67198">
        <w:rPr>
          <w:rFonts w:ascii="Times New Roman" w:eastAsia="方正仿宋_GBK" w:hAnsi="Times New Roman" w:cs="Times New Roman" w:hint="eastAsia"/>
          <w:color w:val="FF0000"/>
          <w:sz w:val="24"/>
          <w:szCs w:val="24"/>
        </w:rPr>
        <w:t>分析、应用、评价、创造等</w:t>
      </w:r>
      <w:r w:rsidRPr="00A46EA1">
        <w:rPr>
          <w:rFonts w:ascii="Times New Roman" w:eastAsia="方正仿宋_GBK" w:hAnsi="Times New Roman" w:cs="Times New Roman" w:hint="eastAsia"/>
          <w:color w:val="FF0000"/>
          <w:sz w:val="24"/>
          <w:szCs w:val="24"/>
        </w:rPr>
        <w:t>能力</w:t>
      </w:r>
      <w:r>
        <w:rPr>
          <w:rFonts w:ascii="Times New Roman" w:eastAsia="方正仿宋_GBK" w:hAnsi="Times New Roman" w:cs="Times New Roman" w:hint="eastAsia"/>
          <w:color w:val="FF0000"/>
          <w:sz w:val="24"/>
          <w:szCs w:val="24"/>
        </w:rPr>
        <w:t>；课终</w:t>
      </w:r>
      <w:r w:rsidRPr="008A4E27">
        <w:rPr>
          <w:rFonts w:ascii="Times New Roman" w:eastAsia="方正仿宋_GBK" w:hAnsi="Times New Roman" w:cs="Times New Roman" w:hint="eastAsia"/>
          <w:color w:val="FF0000"/>
          <w:sz w:val="24"/>
          <w:szCs w:val="24"/>
        </w:rPr>
        <w:t>考核方式</w:t>
      </w:r>
      <w:r>
        <w:rPr>
          <w:rFonts w:ascii="Times New Roman" w:eastAsia="方正仿宋_GBK" w:hAnsi="Times New Roman" w:cs="Times New Roman" w:hint="eastAsia"/>
          <w:color w:val="FF0000"/>
          <w:sz w:val="24"/>
          <w:szCs w:val="24"/>
        </w:rPr>
        <w:t>可综合运用</w:t>
      </w:r>
      <w:r w:rsidRPr="00A46EA1">
        <w:rPr>
          <w:rFonts w:ascii="Times New Roman" w:eastAsia="方正仿宋_GBK" w:hAnsi="Times New Roman" w:cs="Times New Roman" w:hint="eastAsia"/>
          <w:color w:val="FF0000"/>
          <w:sz w:val="24"/>
          <w:szCs w:val="24"/>
        </w:rPr>
        <w:t>闭卷笔试、开卷笔试、课程论文、案例分析、</w:t>
      </w:r>
      <w:r w:rsidRPr="00A46EA1">
        <w:rPr>
          <w:rFonts w:ascii="Times New Roman" w:eastAsia="方正仿宋_GBK" w:hAnsi="Times New Roman" w:cs="Times New Roman"/>
          <w:color w:val="FF0000"/>
          <w:sz w:val="24"/>
          <w:szCs w:val="24"/>
        </w:rPr>
        <w:t>PPT</w:t>
      </w:r>
      <w:r w:rsidRPr="00A46EA1">
        <w:rPr>
          <w:rFonts w:ascii="Times New Roman" w:eastAsia="方正仿宋_GBK" w:hAnsi="Times New Roman" w:cs="Times New Roman"/>
          <w:color w:val="FF0000"/>
          <w:sz w:val="24"/>
          <w:szCs w:val="24"/>
        </w:rPr>
        <w:t>汇报、作品、口试、线上面试、综合考查等多种形式，积极应用非标准答案考试</w:t>
      </w:r>
      <w:r>
        <w:rPr>
          <w:rFonts w:ascii="Times New Roman" w:eastAsia="方正仿宋_GBK" w:hAnsi="Times New Roman" w:cs="Times New Roman" w:hint="eastAsia"/>
          <w:color w:val="FF0000"/>
          <w:sz w:val="24"/>
          <w:szCs w:val="24"/>
        </w:rPr>
        <w:t>；注明课终</w:t>
      </w:r>
      <w:r w:rsidRPr="008A4E27">
        <w:rPr>
          <w:rFonts w:ascii="Times New Roman" w:eastAsia="方正仿宋_GBK" w:hAnsi="Times New Roman" w:cs="Times New Roman" w:hint="eastAsia"/>
          <w:color w:val="FF0000"/>
          <w:sz w:val="24"/>
          <w:szCs w:val="24"/>
        </w:rPr>
        <w:t>考核</w:t>
      </w:r>
      <w:r>
        <w:rPr>
          <w:rFonts w:ascii="Times New Roman" w:eastAsia="方正仿宋_GBK" w:hAnsi="Times New Roman" w:cs="Times New Roman" w:hint="eastAsia"/>
          <w:color w:val="FF0000"/>
          <w:sz w:val="24"/>
          <w:szCs w:val="24"/>
        </w:rPr>
        <w:t>成绩</w:t>
      </w:r>
      <w:r w:rsidRPr="008A4E27">
        <w:rPr>
          <w:rFonts w:ascii="Times New Roman" w:eastAsia="方正仿宋_GBK" w:hAnsi="Times New Roman" w:cs="Times New Roman" w:hint="eastAsia"/>
          <w:color w:val="FF0000"/>
          <w:sz w:val="24"/>
          <w:szCs w:val="24"/>
        </w:rPr>
        <w:t>评价标准详见本课程“</w:t>
      </w:r>
      <w:r w:rsidR="00250220">
        <w:rPr>
          <w:rFonts w:ascii="Times New Roman" w:eastAsia="方正仿宋_GBK" w:hAnsi="Times New Roman" w:cs="Times New Roman" w:hint="eastAsia"/>
          <w:color w:val="FF0000"/>
          <w:sz w:val="24"/>
          <w:szCs w:val="24"/>
        </w:rPr>
        <w:t>课终考试</w:t>
      </w:r>
      <w:r w:rsidRPr="008A4E27">
        <w:rPr>
          <w:rFonts w:ascii="Times New Roman" w:eastAsia="方正仿宋_GBK" w:hAnsi="Times New Roman" w:cs="Times New Roman" w:hint="eastAsia"/>
          <w:color w:val="FF0000"/>
          <w:sz w:val="24"/>
          <w:szCs w:val="24"/>
        </w:rPr>
        <w:t>试卷参考答案及评分标准”</w:t>
      </w:r>
      <w:r>
        <w:rPr>
          <w:rFonts w:ascii="Times New Roman" w:eastAsia="方正仿宋_GBK" w:hAnsi="Times New Roman" w:cs="Times New Roman" w:hint="eastAsia"/>
          <w:color w:val="FF0000"/>
          <w:sz w:val="24"/>
          <w:szCs w:val="24"/>
        </w:rPr>
        <w:t>）</w:t>
      </w:r>
    </w:p>
    <w:p w14:paraId="3DA31EA8" w14:textId="6886B003" w:rsidR="00D20CB3" w:rsidRDefault="001A4D2A">
      <w:pPr>
        <w:spacing w:beforeLines="50" w:before="156" w:afterLines="50" w:after="156" w:line="400" w:lineRule="exact"/>
        <w:rPr>
          <w:rFonts w:ascii="Times New Roman" w:eastAsia="方正仿宋_GBK" w:hAnsi="Times New Roman" w:cs="Times New Roman"/>
          <w:b/>
          <w:sz w:val="24"/>
          <w:szCs w:val="24"/>
        </w:rPr>
      </w:pPr>
      <w:r>
        <w:rPr>
          <w:rFonts w:ascii="Times New Roman" w:eastAsia="方正黑体_GBK" w:hAnsi="Times New Roman" w:cs="Times New Roman"/>
          <w:sz w:val="28"/>
        </w:rPr>
        <w:t>七、其它说明</w:t>
      </w:r>
      <w:r>
        <w:rPr>
          <w:rFonts w:ascii="Times New Roman" w:eastAsia="方正仿宋_GBK" w:hAnsi="Times New Roman" w:cs="Times New Roman"/>
          <w:b/>
          <w:sz w:val="24"/>
          <w:szCs w:val="24"/>
        </w:rPr>
        <w:t xml:space="preserve"> </w:t>
      </w:r>
    </w:p>
    <w:p w14:paraId="121B52A9" w14:textId="038A4B64" w:rsidR="00591ED6" w:rsidRPr="00591ED6" w:rsidRDefault="00591ED6" w:rsidP="00D4686A">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b/>
          <w:sz w:val="24"/>
          <w:szCs w:val="24"/>
        </w:rPr>
        <w:t xml:space="preserve">   </w:t>
      </w:r>
      <w:r w:rsidRPr="00D4686A">
        <w:rPr>
          <w:rFonts w:ascii="Times New Roman" w:eastAsia="方正仿宋_GBK" w:hAnsi="Times New Roman" w:cs="Times New Roman"/>
          <w:color w:val="FF0000"/>
          <w:sz w:val="24"/>
          <w:szCs w:val="24"/>
        </w:rPr>
        <w:t xml:space="preserve"> </w:t>
      </w:r>
      <w:r w:rsidRPr="00D4686A">
        <w:rPr>
          <w:rFonts w:ascii="Times New Roman" w:eastAsia="方正仿宋_GBK" w:hAnsi="Times New Roman" w:cs="Times New Roman" w:hint="eastAsia"/>
          <w:color w:val="FF0000"/>
          <w:sz w:val="24"/>
          <w:szCs w:val="24"/>
        </w:rPr>
        <w:t>如课程采用混合式教学，须在此部分说明课程的学时构成（线上</w:t>
      </w:r>
      <w:r w:rsidRPr="00D4686A">
        <w:rPr>
          <w:rFonts w:ascii="Times New Roman" w:eastAsia="方正仿宋_GBK" w:hAnsi="Times New Roman" w:cs="Times New Roman" w:hint="eastAsia"/>
          <w:color w:val="FF0000"/>
          <w:sz w:val="24"/>
          <w:szCs w:val="24"/>
        </w:rPr>
        <w:t>X</w:t>
      </w:r>
      <w:r w:rsidRPr="00D4686A">
        <w:rPr>
          <w:rFonts w:ascii="Times New Roman" w:eastAsia="方正仿宋_GBK" w:hAnsi="Times New Roman" w:cs="Times New Roman" w:hint="eastAsia"/>
          <w:color w:val="FF0000"/>
          <w:sz w:val="24"/>
          <w:szCs w:val="24"/>
        </w:rPr>
        <w:t>学时</w:t>
      </w:r>
      <w:r w:rsidRPr="00D4686A">
        <w:rPr>
          <w:rFonts w:ascii="Times New Roman" w:eastAsia="方正仿宋_GBK" w:hAnsi="Times New Roman" w:cs="Times New Roman" w:hint="eastAsia"/>
          <w:color w:val="FF0000"/>
          <w:sz w:val="24"/>
          <w:szCs w:val="24"/>
        </w:rPr>
        <w:t>+</w:t>
      </w:r>
      <w:r w:rsidRPr="00D4686A">
        <w:rPr>
          <w:rFonts w:ascii="Times New Roman" w:eastAsia="方正仿宋_GBK" w:hAnsi="Times New Roman" w:cs="Times New Roman" w:hint="eastAsia"/>
          <w:color w:val="FF0000"/>
          <w:sz w:val="24"/>
          <w:szCs w:val="24"/>
        </w:rPr>
        <w:t>线下</w:t>
      </w:r>
      <w:r w:rsidRPr="00D4686A">
        <w:rPr>
          <w:rFonts w:ascii="Times New Roman" w:eastAsia="方正仿宋_GBK" w:hAnsi="Times New Roman" w:cs="Times New Roman" w:hint="eastAsia"/>
          <w:color w:val="FF0000"/>
          <w:sz w:val="24"/>
          <w:szCs w:val="24"/>
        </w:rPr>
        <w:t>X</w:t>
      </w:r>
      <w:r w:rsidRPr="00D4686A">
        <w:rPr>
          <w:rFonts w:ascii="Times New Roman" w:eastAsia="方正仿宋_GBK" w:hAnsi="Times New Roman" w:cs="Times New Roman" w:hint="eastAsia"/>
          <w:color w:val="FF0000"/>
          <w:sz w:val="24"/>
          <w:szCs w:val="24"/>
        </w:rPr>
        <w:t>学时），</w:t>
      </w:r>
      <w:r w:rsidR="001B0148" w:rsidRPr="00D4686A">
        <w:rPr>
          <w:rFonts w:ascii="Times New Roman" w:eastAsia="方正仿宋_GBK" w:hAnsi="Times New Roman" w:cs="Times New Roman" w:hint="eastAsia"/>
          <w:color w:val="FF0000"/>
          <w:sz w:val="24"/>
          <w:szCs w:val="24"/>
        </w:rPr>
        <w:t>混合式课程</w:t>
      </w:r>
      <w:r w:rsidRPr="00D4686A">
        <w:rPr>
          <w:rFonts w:ascii="Times New Roman" w:eastAsia="方正仿宋_GBK" w:hAnsi="Times New Roman" w:cs="Times New Roman" w:hint="eastAsia"/>
          <w:color w:val="FF0000"/>
          <w:sz w:val="24"/>
          <w:szCs w:val="24"/>
        </w:rPr>
        <w:t>平时成绩评定应包含视频观看、线上测验、课堂学习等环节，</w:t>
      </w:r>
      <w:r w:rsidR="001B0148" w:rsidRPr="00D4686A">
        <w:rPr>
          <w:rFonts w:ascii="Times New Roman" w:eastAsia="方正仿宋_GBK" w:hAnsi="Times New Roman" w:cs="Times New Roman" w:hint="eastAsia"/>
          <w:color w:val="FF0000"/>
          <w:sz w:val="24"/>
          <w:szCs w:val="24"/>
        </w:rPr>
        <w:t>须</w:t>
      </w:r>
      <w:r w:rsidR="00ED2800" w:rsidRPr="00D4686A">
        <w:rPr>
          <w:rFonts w:ascii="Times New Roman" w:eastAsia="方正仿宋_GBK" w:hAnsi="Times New Roman" w:cs="Times New Roman" w:hint="eastAsia"/>
          <w:color w:val="FF0000"/>
          <w:sz w:val="24"/>
          <w:szCs w:val="24"/>
        </w:rPr>
        <w:t>明确各环节占总成绩的权重及评价标准。</w:t>
      </w:r>
    </w:p>
    <w:p w14:paraId="35DBE095" w14:textId="77777777" w:rsidR="00D20CB3" w:rsidRDefault="001A4D2A" w:rsidP="00D4686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1. </w:t>
      </w:r>
      <w:r>
        <w:rPr>
          <w:rFonts w:ascii="Times New Roman" w:eastAsia="方正仿宋_GBK" w:hAnsi="Times New Roman" w:cs="Times New Roman"/>
          <w:sz w:val="24"/>
          <w:szCs w:val="24"/>
        </w:rPr>
        <w:t>执行对象：从</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级学生开始执行。</w:t>
      </w:r>
    </w:p>
    <w:p w14:paraId="4F438DE4" w14:textId="77777777" w:rsidR="00D20CB3" w:rsidRDefault="001A4D2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2. </w:t>
      </w:r>
      <w:r>
        <w:rPr>
          <w:rFonts w:ascii="Times New Roman" w:eastAsia="方正仿宋_GBK" w:hAnsi="Times New Roman" w:cs="Times New Roman"/>
          <w:sz w:val="24"/>
          <w:szCs w:val="24"/>
        </w:rPr>
        <w:t>制定依据：依据</w:t>
      </w:r>
      <w:r w:rsidR="007A688A">
        <w:rPr>
          <w:rFonts w:ascii="Times New Roman" w:eastAsia="方正仿宋_GBK" w:hAnsi="Times New Roman" w:cs="Times New Roman"/>
          <w:sz w:val="24"/>
          <w:szCs w:val="24"/>
        </w:rPr>
        <w:t>2022</w:t>
      </w:r>
      <w:r w:rsidR="007A688A">
        <w:rPr>
          <w:rFonts w:ascii="Times New Roman" w:eastAsia="方正仿宋_GBK" w:hAnsi="Times New Roman" w:cs="Times New Roman" w:hint="eastAsia"/>
          <w:sz w:val="24"/>
          <w:szCs w:val="24"/>
        </w:rPr>
        <w:t>版</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专业培养方案制定。</w:t>
      </w:r>
    </w:p>
    <w:p w14:paraId="6DA754E4" w14:textId="77777777" w:rsidR="00D20CB3" w:rsidRDefault="001A4D2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3. </w:t>
      </w:r>
      <w:r w:rsidR="007A688A">
        <w:rPr>
          <w:rFonts w:ascii="Times New Roman" w:eastAsia="方正仿宋_GBK" w:hAnsi="Times New Roman" w:cs="Times New Roman"/>
          <w:sz w:val="24"/>
          <w:szCs w:val="24"/>
        </w:rPr>
        <w:t>执笔人：</w:t>
      </w:r>
      <w:r w:rsidR="007A688A">
        <w:rPr>
          <w:rFonts w:ascii="Times New Roman" w:eastAsia="方正仿宋_GBK" w:hAnsi="Times New Roman" w:cs="Times New Roman"/>
          <w:sz w:val="24"/>
          <w:szCs w:val="24"/>
        </w:rPr>
        <w:t>×××</w:t>
      </w:r>
    </w:p>
    <w:p w14:paraId="4770B2B4" w14:textId="77777777" w:rsidR="00D20CB3" w:rsidRDefault="001A4D2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4. </w:t>
      </w:r>
      <w:r w:rsidR="007A688A">
        <w:rPr>
          <w:rFonts w:ascii="Times New Roman" w:eastAsia="方正仿宋_GBK" w:hAnsi="Times New Roman" w:cs="Times New Roman"/>
          <w:sz w:val="24"/>
          <w:szCs w:val="24"/>
        </w:rPr>
        <w:t>参与人：</w:t>
      </w:r>
      <w:r w:rsidR="007A688A">
        <w:rPr>
          <w:rFonts w:ascii="Times New Roman" w:eastAsia="方正仿宋_GBK" w:hAnsi="Times New Roman" w:cs="Times New Roman"/>
          <w:sz w:val="24"/>
          <w:szCs w:val="24"/>
        </w:rPr>
        <w:t>×××</w:t>
      </w:r>
    </w:p>
    <w:p w14:paraId="4984713E" w14:textId="12434C14" w:rsidR="007A688A" w:rsidRDefault="007A688A">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sidRPr="007A688A">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审核人：</w:t>
      </w:r>
      <w:r>
        <w:rPr>
          <w:rFonts w:ascii="Times New Roman" w:eastAsia="方正仿宋_GBK" w:hAnsi="Times New Roman" w:cs="Times New Roman"/>
          <w:sz w:val="24"/>
          <w:szCs w:val="24"/>
        </w:rPr>
        <w:t>×××</w:t>
      </w:r>
    </w:p>
    <w:p w14:paraId="3ACA5B2E" w14:textId="2D6C2C5F" w:rsidR="00E922CF" w:rsidRDefault="00E922CF">
      <w:pPr>
        <w:spacing w:line="400" w:lineRule="exact"/>
        <w:ind w:firstLineChars="200" w:firstLine="480"/>
        <w:rPr>
          <w:rFonts w:ascii="Times New Roman" w:eastAsia="方正仿宋_GBK" w:hAnsi="Times New Roman" w:cs="Times New Roman"/>
          <w:sz w:val="24"/>
          <w:szCs w:val="24"/>
        </w:rPr>
      </w:pPr>
    </w:p>
    <w:p w14:paraId="771FF089" w14:textId="73E3674B" w:rsidR="00E922CF" w:rsidRPr="00E922CF" w:rsidRDefault="00E922CF" w:rsidP="00E922CF">
      <w:pPr>
        <w:spacing w:beforeLines="50" w:before="156" w:afterLines="50" w:after="156" w:line="400" w:lineRule="exact"/>
        <w:rPr>
          <w:rFonts w:ascii="Times New Roman" w:eastAsia="方正黑体_GBK" w:hAnsi="Times New Roman" w:cs="Times New Roman"/>
          <w:b/>
          <w:i/>
          <w:sz w:val="30"/>
          <w:szCs w:val="30"/>
        </w:rPr>
      </w:pPr>
      <w:r w:rsidRPr="00E922CF">
        <w:rPr>
          <w:rFonts w:ascii="Times New Roman" w:eastAsia="方正仿宋_GBK" w:hAnsi="Times New Roman" w:cs="Times New Roman" w:hint="eastAsia"/>
          <w:b/>
          <w:i/>
          <w:color w:val="FF0000"/>
          <w:sz w:val="30"/>
          <w:szCs w:val="30"/>
        </w:rPr>
        <w:t>注意：课程大纲最终定稿</w:t>
      </w:r>
      <w:r>
        <w:rPr>
          <w:rFonts w:ascii="Times New Roman" w:eastAsia="方正仿宋_GBK" w:hAnsi="Times New Roman" w:cs="Times New Roman" w:hint="eastAsia"/>
          <w:b/>
          <w:i/>
          <w:color w:val="FF0000"/>
          <w:sz w:val="30"/>
          <w:szCs w:val="30"/>
        </w:rPr>
        <w:t>时</w:t>
      </w:r>
      <w:r w:rsidRPr="00E922CF">
        <w:rPr>
          <w:rFonts w:ascii="Times New Roman" w:eastAsia="方正仿宋_GBK" w:hAnsi="Times New Roman" w:cs="Times New Roman" w:hint="eastAsia"/>
          <w:b/>
          <w:i/>
          <w:color w:val="FF0000"/>
          <w:sz w:val="30"/>
          <w:szCs w:val="30"/>
        </w:rPr>
        <w:t>请将</w:t>
      </w:r>
      <w:r>
        <w:rPr>
          <w:rFonts w:ascii="Times New Roman" w:eastAsia="方正仿宋_GBK" w:hAnsi="Times New Roman" w:cs="Times New Roman" w:hint="eastAsia"/>
          <w:b/>
          <w:i/>
          <w:color w:val="FF0000"/>
          <w:sz w:val="30"/>
          <w:szCs w:val="30"/>
        </w:rPr>
        <w:t>原</w:t>
      </w:r>
      <w:r w:rsidRPr="00E922CF">
        <w:rPr>
          <w:rFonts w:ascii="Times New Roman" w:eastAsia="方正仿宋_GBK" w:hAnsi="Times New Roman" w:cs="Times New Roman" w:hint="eastAsia"/>
          <w:b/>
          <w:i/>
          <w:color w:val="FF0000"/>
          <w:sz w:val="30"/>
          <w:szCs w:val="30"/>
        </w:rPr>
        <w:t>模板中的红色和</w:t>
      </w:r>
      <w:r w:rsidRPr="00F056E5">
        <w:rPr>
          <w:rFonts w:ascii="Times New Roman" w:eastAsia="方正仿宋_GBK" w:hAnsi="Times New Roman" w:cs="Times New Roman" w:hint="eastAsia"/>
          <w:b/>
          <w:i/>
          <w:color w:val="5B9BD5" w:themeColor="accent1"/>
          <w:sz w:val="30"/>
          <w:szCs w:val="30"/>
        </w:rPr>
        <w:t>蓝色</w:t>
      </w:r>
      <w:r w:rsidRPr="00E922CF">
        <w:rPr>
          <w:rFonts w:ascii="Times New Roman" w:eastAsia="方正仿宋_GBK" w:hAnsi="Times New Roman" w:cs="Times New Roman" w:hint="eastAsia"/>
          <w:b/>
          <w:i/>
          <w:color w:val="FF0000"/>
          <w:sz w:val="30"/>
          <w:szCs w:val="30"/>
        </w:rPr>
        <w:t>字体删除</w:t>
      </w:r>
    </w:p>
    <w:p w14:paraId="29EF05B1" w14:textId="77777777" w:rsidR="00E922CF" w:rsidRPr="00E922CF" w:rsidRDefault="00E922CF">
      <w:pPr>
        <w:spacing w:line="400" w:lineRule="exact"/>
        <w:ind w:firstLineChars="200" w:firstLine="420"/>
        <w:rPr>
          <w:rFonts w:ascii="Times New Roman" w:hAnsi="Times New Roman" w:cs="Times New Roman"/>
        </w:rPr>
      </w:pPr>
    </w:p>
    <w:sectPr w:rsidR="00E922CF" w:rsidRPr="00E922CF" w:rsidSect="00FC1532">
      <w:head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E527" w14:textId="77777777" w:rsidR="00592AE7" w:rsidRDefault="00592AE7" w:rsidP="00F027B2">
      <w:r>
        <w:separator/>
      </w:r>
    </w:p>
  </w:endnote>
  <w:endnote w:type="continuationSeparator" w:id="0">
    <w:p w14:paraId="03967852" w14:textId="77777777" w:rsidR="00592AE7" w:rsidRDefault="00592AE7" w:rsidP="00F0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049784"/>
      <w:docPartObj>
        <w:docPartGallery w:val="Page Numbers (Bottom of Page)"/>
        <w:docPartUnique/>
      </w:docPartObj>
    </w:sdtPr>
    <w:sdtEndPr>
      <w:rPr>
        <w:rFonts w:ascii="Times New Roman" w:hAnsi="Times New Roman" w:cs="Times New Roman"/>
      </w:rPr>
    </w:sdtEndPr>
    <w:sdtContent>
      <w:p w14:paraId="6BA93BEB" w14:textId="35B5FC8E" w:rsidR="00320924" w:rsidRPr="00A42274" w:rsidRDefault="00320924">
        <w:pPr>
          <w:pStyle w:val="a8"/>
          <w:jc w:val="center"/>
          <w:rPr>
            <w:rFonts w:ascii="Times New Roman" w:hAnsi="Times New Roman" w:cs="Times New Roman"/>
          </w:rPr>
        </w:pPr>
        <w:r w:rsidRPr="00A42274">
          <w:rPr>
            <w:rFonts w:ascii="Times New Roman" w:hAnsi="Times New Roman" w:cs="Times New Roman"/>
          </w:rPr>
          <w:fldChar w:fldCharType="begin"/>
        </w:r>
        <w:r w:rsidRPr="00A42274">
          <w:rPr>
            <w:rFonts w:ascii="Times New Roman" w:hAnsi="Times New Roman" w:cs="Times New Roman"/>
          </w:rPr>
          <w:instrText>PAGE   \* MERGEFORMAT</w:instrText>
        </w:r>
        <w:r w:rsidRPr="00A42274">
          <w:rPr>
            <w:rFonts w:ascii="Times New Roman" w:hAnsi="Times New Roman" w:cs="Times New Roman"/>
          </w:rPr>
          <w:fldChar w:fldCharType="separate"/>
        </w:r>
        <w:r w:rsidR="00AE778A" w:rsidRPr="00AE778A">
          <w:rPr>
            <w:rFonts w:ascii="Times New Roman" w:hAnsi="Times New Roman" w:cs="Times New Roman"/>
            <w:noProof/>
            <w:lang w:val="zh-CN"/>
          </w:rPr>
          <w:t>-</w:t>
        </w:r>
        <w:r w:rsidR="00AE778A">
          <w:rPr>
            <w:rFonts w:ascii="Times New Roman" w:hAnsi="Times New Roman" w:cs="Times New Roman"/>
            <w:noProof/>
          </w:rPr>
          <w:t xml:space="preserve"> 6 -</w:t>
        </w:r>
        <w:r w:rsidRPr="00A42274">
          <w:rPr>
            <w:rFonts w:ascii="Times New Roman" w:hAnsi="Times New Roman" w:cs="Times New Roman"/>
          </w:rPr>
          <w:fldChar w:fldCharType="end"/>
        </w:r>
      </w:p>
    </w:sdtContent>
  </w:sdt>
  <w:p w14:paraId="566C8AB3" w14:textId="77777777" w:rsidR="00320924" w:rsidRDefault="0032092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248587"/>
      <w:docPartObj>
        <w:docPartGallery w:val="Page Numbers (Bottom of Page)"/>
        <w:docPartUnique/>
      </w:docPartObj>
    </w:sdtPr>
    <w:sdtEndPr>
      <w:rPr>
        <w:rFonts w:ascii="Times New Roman" w:hAnsi="Times New Roman" w:cs="Times New Roman"/>
      </w:rPr>
    </w:sdtEndPr>
    <w:sdtContent>
      <w:p w14:paraId="507BDDD6" w14:textId="0AD1EA1D" w:rsidR="00320924" w:rsidRPr="0086117B" w:rsidRDefault="00320924">
        <w:pPr>
          <w:pStyle w:val="a8"/>
          <w:jc w:val="center"/>
          <w:rPr>
            <w:rFonts w:ascii="Times New Roman" w:hAnsi="Times New Roman" w:cs="Times New Roman"/>
          </w:rPr>
        </w:pPr>
        <w:r w:rsidRPr="0086117B">
          <w:rPr>
            <w:rFonts w:ascii="Times New Roman" w:hAnsi="Times New Roman" w:cs="Times New Roman"/>
          </w:rPr>
          <w:fldChar w:fldCharType="begin"/>
        </w:r>
        <w:r w:rsidRPr="0086117B">
          <w:rPr>
            <w:rFonts w:ascii="Times New Roman" w:hAnsi="Times New Roman" w:cs="Times New Roman"/>
          </w:rPr>
          <w:instrText>PAGE   \* MERGEFORMAT</w:instrText>
        </w:r>
        <w:r w:rsidRPr="0086117B">
          <w:rPr>
            <w:rFonts w:ascii="Times New Roman" w:hAnsi="Times New Roman" w:cs="Times New Roman"/>
          </w:rPr>
          <w:fldChar w:fldCharType="separate"/>
        </w:r>
        <w:r w:rsidR="00AE778A" w:rsidRPr="00AE778A">
          <w:rPr>
            <w:rFonts w:ascii="Times New Roman" w:hAnsi="Times New Roman" w:cs="Times New Roman"/>
            <w:noProof/>
            <w:lang w:val="zh-CN"/>
          </w:rPr>
          <w:t>-</w:t>
        </w:r>
        <w:r w:rsidR="00AE778A">
          <w:rPr>
            <w:rFonts w:ascii="Times New Roman" w:hAnsi="Times New Roman" w:cs="Times New Roman"/>
            <w:noProof/>
          </w:rPr>
          <w:t xml:space="preserve"> 7 -</w:t>
        </w:r>
        <w:r w:rsidRPr="0086117B">
          <w:rPr>
            <w:rFonts w:ascii="Times New Roman" w:hAnsi="Times New Roman" w:cs="Times New Roman"/>
          </w:rPr>
          <w:fldChar w:fldCharType="end"/>
        </w:r>
      </w:p>
    </w:sdtContent>
  </w:sdt>
  <w:p w14:paraId="3AFA32EF" w14:textId="77777777" w:rsidR="00320924" w:rsidRDefault="0032092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9F191" w14:textId="77777777" w:rsidR="00592AE7" w:rsidRDefault="00592AE7" w:rsidP="00F027B2">
      <w:r>
        <w:separator/>
      </w:r>
    </w:p>
  </w:footnote>
  <w:footnote w:type="continuationSeparator" w:id="0">
    <w:p w14:paraId="282713FC" w14:textId="77777777" w:rsidR="00592AE7" w:rsidRDefault="00592AE7" w:rsidP="00F02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1CB8" w14:textId="77777777" w:rsidR="00320924" w:rsidRPr="00CA0E00" w:rsidRDefault="00320924" w:rsidP="000B0F42">
    <w:pPr>
      <w:pStyle w:val="aa"/>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sidRPr="00CA0E00">
      <w:rPr>
        <w:rFonts w:ascii="Times New Roman" w:eastAsia="宋体" w:hAnsi="Times New Roman" w:cs="Times New Roman"/>
      </w:rPr>
      <w:t>本科课程大纲（</w:t>
    </w:r>
    <w:r w:rsidRPr="00CA0E00">
      <w:rPr>
        <w:rFonts w:ascii="Times New Roman" w:eastAsia="宋体" w:hAnsi="Times New Roman" w:cs="Times New Roman"/>
      </w:rPr>
      <w:t>2022</w:t>
    </w:r>
    <w:r w:rsidRPr="00CA0E00">
      <w:rPr>
        <w:rFonts w:ascii="Times New Roman" w:eastAsia="宋体" w:hAnsi="Times New Roman" w:cs="Times New Roman"/>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BD45" w14:textId="77777777" w:rsidR="00320924" w:rsidRPr="00CA0E00" w:rsidRDefault="00320924" w:rsidP="000B0F42">
    <w:pPr>
      <w:pStyle w:val="aa"/>
      <w:rPr>
        <w:rFonts w:ascii="Times New Roman" w:eastAsia="宋体" w:hAnsi="Times New Roman" w:cs="Times New Roman"/>
      </w:rPr>
    </w:pPr>
    <w:r>
      <w:rPr>
        <w:rFonts w:ascii="Times New Roman" w:eastAsia="宋体" w:hAnsi="Times New Roman" w:cs="Times New Roman" w:hint="eastAsia"/>
      </w:rPr>
      <w:t>西南大学本科</w:t>
    </w:r>
    <w:r w:rsidRPr="00CA0E00">
      <w:rPr>
        <w:rFonts w:ascii="Times New Roman" w:eastAsia="宋体" w:hAnsi="Times New Roman" w:cs="Times New Roman"/>
      </w:rPr>
      <w:t>课程大纲（</w:t>
    </w:r>
    <w:r w:rsidRPr="00CA0E00">
      <w:rPr>
        <w:rFonts w:ascii="Times New Roman" w:eastAsia="宋体" w:hAnsi="Times New Roman" w:cs="Times New Roman"/>
      </w:rPr>
      <w:t>2022</w:t>
    </w:r>
    <w:r w:rsidRPr="00CA0E00">
      <w:rPr>
        <w:rFonts w:ascii="Times New Roman" w:eastAsia="宋体" w:hAnsi="Times New Roman" w:cs="Times New Roman"/>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WZhMDAxZjgzNzViMmYxMjRjNGZiMzY1OTJlNTMifQ=="/>
  </w:docVars>
  <w:rsids>
    <w:rsidRoot w:val="000C2143"/>
    <w:rsid w:val="00004984"/>
    <w:rsid w:val="00025678"/>
    <w:rsid w:val="00027AE3"/>
    <w:rsid w:val="0003702A"/>
    <w:rsid w:val="00075A67"/>
    <w:rsid w:val="00082635"/>
    <w:rsid w:val="00085565"/>
    <w:rsid w:val="000A4820"/>
    <w:rsid w:val="000B0F42"/>
    <w:rsid w:val="000B412A"/>
    <w:rsid w:val="000C2143"/>
    <w:rsid w:val="000F0EA9"/>
    <w:rsid w:val="00121613"/>
    <w:rsid w:val="00121C82"/>
    <w:rsid w:val="00137211"/>
    <w:rsid w:val="00151494"/>
    <w:rsid w:val="00166596"/>
    <w:rsid w:val="0017329B"/>
    <w:rsid w:val="00185CAF"/>
    <w:rsid w:val="00191E55"/>
    <w:rsid w:val="0019546D"/>
    <w:rsid w:val="001A4D2A"/>
    <w:rsid w:val="001B0148"/>
    <w:rsid w:val="001C0731"/>
    <w:rsid w:val="001D1B9A"/>
    <w:rsid w:val="001D4DFB"/>
    <w:rsid w:val="001E70D9"/>
    <w:rsid w:val="0020612D"/>
    <w:rsid w:val="0020726B"/>
    <w:rsid w:val="00214BEF"/>
    <w:rsid w:val="00250220"/>
    <w:rsid w:val="00261D2B"/>
    <w:rsid w:val="00267E32"/>
    <w:rsid w:val="0028124E"/>
    <w:rsid w:val="002845D9"/>
    <w:rsid w:val="00284E79"/>
    <w:rsid w:val="00297683"/>
    <w:rsid w:val="00297C86"/>
    <w:rsid w:val="002A6E27"/>
    <w:rsid w:val="002C6667"/>
    <w:rsid w:val="002E086A"/>
    <w:rsid w:val="002F11D6"/>
    <w:rsid w:val="00320924"/>
    <w:rsid w:val="003350E4"/>
    <w:rsid w:val="00365958"/>
    <w:rsid w:val="003A6B99"/>
    <w:rsid w:val="003F488B"/>
    <w:rsid w:val="0040561E"/>
    <w:rsid w:val="00406B94"/>
    <w:rsid w:val="00412BFC"/>
    <w:rsid w:val="00417E48"/>
    <w:rsid w:val="00421972"/>
    <w:rsid w:val="0044124E"/>
    <w:rsid w:val="00460340"/>
    <w:rsid w:val="00473789"/>
    <w:rsid w:val="00484352"/>
    <w:rsid w:val="00490C1F"/>
    <w:rsid w:val="004C474E"/>
    <w:rsid w:val="004D10EA"/>
    <w:rsid w:val="004D5090"/>
    <w:rsid w:val="004D6C67"/>
    <w:rsid w:val="005004E1"/>
    <w:rsid w:val="005430FF"/>
    <w:rsid w:val="005456E1"/>
    <w:rsid w:val="0055133A"/>
    <w:rsid w:val="00590E62"/>
    <w:rsid w:val="00591ED6"/>
    <w:rsid w:val="00592AE7"/>
    <w:rsid w:val="00596787"/>
    <w:rsid w:val="005B16C7"/>
    <w:rsid w:val="005B3CF2"/>
    <w:rsid w:val="005C1C62"/>
    <w:rsid w:val="005C5983"/>
    <w:rsid w:val="005C703C"/>
    <w:rsid w:val="00613353"/>
    <w:rsid w:val="00636E52"/>
    <w:rsid w:val="00647980"/>
    <w:rsid w:val="006637B8"/>
    <w:rsid w:val="006A21F1"/>
    <w:rsid w:val="006A57DB"/>
    <w:rsid w:val="006E02EA"/>
    <w:rsid w:val="007113EE"/>
    <w:rsid w:val="00750365"/>
    <w:rsid w:val="00750427"/>
    <w:rsid w:val="007867FE"/>
    <w:rsid w:val="007928BB"/>
    <w:rsid w:val="007A688A"/>
    <w:rsid w:val="007B16F9"/>
    <w:rsid w:val="007B6E2C"/>
    <w:rsid w:val="007D1CDB"/>
    <w:rsid w:val="007F4C60"/>
    <w:rsid w:val="007F700F"/>
    <w:rsid w:val="008162A0"/>
    <w:rsid w:val="00820B1E"/>
    <w:rsid w:val="008429CD"/>
    <w:rsid w:val="00851298"/>
    <w:rsid w:val="00854165"/>
    <w:rsid w:val="0086117B"/>
    <w:rsid w:val="0086440E"/>
    <w:rsid w:val="008A4E27"/>
    <w:rsid w:val="008D0AA5"/>
    <w:rsid w:val="008E239A"/>
    <w:rsid w:val="008F628D"/>
    <w:rsid w:val="009602D4"/>
    <w:rsid w:val="00966674"/>
    <w:rsid w:val="00973A9F"/>
    <w:rsid w:val="00975634"/>
    <w:rsid w:val="00976B8B"/>
    <w:rsid w:val="0098288C"/>
    <w:rsid w:val="009B0264"/>
    <w:rsid w:val="009D53E1"/>
    <w:rsid w:val="009E217E"/>
    <w:rsid w:val="009F5707"/>
    <w:rsid w:val="00A14495"/>
    <w:rsid w:val="00A17B5E"/>
    <w:rsid w:val="00A300B3"/>
    <w:rsid w:val="00A3238A"/>
    <w:rsid w:val="00A37788"/>
    <w:rsid w:val="00A42274"/>
    <w:rsid w:val="00A46EA1"/>
    <w:rsid w:val="00A51421"/>
    <w:rsid w:val="00A707E4"/>
    <w:rsid w:val="00AA2EF7"/>
    <w:rsid w:val="00AB3521"/>
    <w:rsid w:val="00AB40A9"/>
    <w:rsid w:val="00AD48DB"/>
    <w:rsid w:val="00AE159E"/>
    <w:rsid w:val="00AE2516"/>
    <w:rsid w:val="00AE778A"/>
    <w:rsid w:val="00B25CCC"/>
    <w:rsid w:val="00B335B7"/>
    <w:rsid w:val="00B47C57"/>
    <w:rsid w:val="00B57BC2"/>
    <w:rsid w:val="00B67198"/>
    <w:rsid w:val="00B82043"/>
    <w:rsid w:val="00B83F6C"/>
    <w:rsid w:val="00BE400C"/>
    <w:rsid w:val="00C47C77"/>
    <w:rsid w:val="00C74AFE"/>
    <w:rsid w:val="00C803B5"/>
    <w:rsid w:val="00CA0E00"/>
    <w:rsid w:val="00CA7CBF"/>
    <w:rsid w:val="00CE18B4"/>
    <w:rsid w:val="00D0584B"/>
    <w:rsid w:val="00D20CB3"/>
    <w:rsid w:val="00D214E9"/>
    <w:rsid w:val="00D45F1A"/>
    <w:rsid w:val="00D4686A"/>
    <w:rsid w:val="00D6169F"/>
    <w:rsid w:val="00D67050"/>
    <w:rsid w:val="00D76F57"/>
    <w:rsid w:val="00D9756B"/>
    <w:rsid w:val="00DA67D5"/>
    <w:rsid w:val="00DB2027"/>
    <w:rsid w:val="00DB3D8B"/>
    <w:rsid w:val="00DB4D02"/>
    <w:rsid w:val="00DF3F37"/>
    <w:rsid w:val="00E36151"/>
    <w:rsid w:val="00E37EE0"/>
    <w:rsid w:val="00E66FEF"/>
    <w:rsid w:val="00E922CF"/>
    <w:rsid w:val="00E9596F"/>
    <w:rsid w:val="00EB04C0"/>
    <w:rsid w:val="00EB0D19"/>
    <w:rsid w:val="00EB49B6"/>
    <w:rsid w:val="00ED2800"/>
    <w:rsid w:val="00ED318E"/>
    <w:rsid w:val="00EE028A"/>
    <w:rsid w:val="00EE737D"/>
    <w:rsid w:val="00EF29AA"/>
    <w:rsid w:val="00F027B2"/>
    <w:rsid w:val="00F056E5"/>
    <w:rsid w:val="00F33C3C"/>
    <w:rsid w:val="00F36EE4"/>
    <w:rsid w:val="00F37A91"/>
    <w:rsid w:val="00F42A85"/>
    <w:rsid w:val="00F50D9A"/>
    <w:rsid w:val="00F62E99"/>
    <w:rsid w:val="00F862BB"/>
    <w:rsid w:val="00FA0BA8"/>
    <w:rsid w:val="00FB034C"/>
    <w:rsid w:val="00FB64C8"/>
    <w:rsid w:val="00FC1532"/>
    <w:rsid w:val="00FC5953"/>
    <w:rsid w:val="00FD4724"/>
    <w:rsid w:val="00FF6D59"/>
    <w:rsid w:val="0AF5049D"/>
    <w:rsid w:val="1B0C46C2"/>
    <w:rsid w:val="20A3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C5C9"/>
  <w15:docId w15:val="{CBC52B08-40BB-4990-A03A-3EED0D56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Plain Text"/>
    <w:basedOn w:val="a"/>
    <w:unhideWhenUsed/>
    <w:qFormat/>
    <w:rPr>
      <w:rFonts w:ascii="宋体" w:hAnsi="Courier New" w:cs="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7">
    <w:name w:val="批注框文本 字符"/>
    <w:basedOn w:val="a0"/>
    <w:link w:val="a6"/>
    <w:uiPriority w:val="99"/>
    <w:semiHidden/>
    <w:qFormat/>
    <w:rPr>
      <w:sz w:val="18"/>
      <w:szCs w:val="18"/>
    </w:rPr>
  </w:style>
  <w:style w:type="paragraph" w:styleId="af">
    <w:name w:val="List Paragraph"/>
    <w:basedOn w:val="a"/>
    <w:uiPriority w:val="34"/>
    <w:qFormat/>
    <w:pPr>
      <w:ind w:firstLineChars="200" w:firstLine="420"/>
    </w:pPr>
    <w:rPr>
      <w:rFonts w:ascii="Calibri" w:eastAsia="宋体" w:hAnsi="Calibri" w:cs="Times New Roman"/>
    </w:rPr>
  </w:style>
  <w:style w:type="paragraph" w:styleId="af0">
    <w:name w:val="No Spacing"/>
    <w:uiPriority w:val="1"/>
    <w:qFormat/>
    <w:pPr>
      <w:widowControl w:val="0"/>
      <w:jc w:val="both"/>
    </w:pPr>
    <w:rPr>
      <w:kern w:val="2"/>
      <w:sz w:val="21"/>
      <w:szCs w:val="22"/>
    </w:rPr>
  </w:style>
  <w:style w:type="paragraph" w:customStyle="1" w:styleId="2">
    <w:name w:val="正文2"/>
    <w:basedOn w:val="a"/>
    <w:qFormat/>
    <w:pPr>
      <w:spacing w:line="360" w:lineRule="auto"/>
      <w:ind w:firstLineChars="200" w:firstLine="480"/>
      <w:jc w:val="left"/>
    </w:pPr>
    <w:rPr>
      <w:rFonts w:ascii="Calibri" w:eastAsia="楷体_GB2312" w:hAnsi="Calibri" w:cs="Times New Roman"/>
      <w:color w:val="2E74B5" w:themeColor="accent1" w:themeShade="BF"/>
      <w:kern w:val="0"/>
      <w:sz w:val="24"/>
    </w:rPr>
  </w:style>
  <w:style w:type="paragraph" w:styleId="af1">
    <w:name w:val="annotation subject"/>
    <w:basedOn w:val="a3"/>
    <w:next w:val="a3"/>
    <w:link w:val="af2"/>
    <w:uiPriority w:val="99"/>
    <w:semiHidden/>
    <w:unhideWhenUsed/>
    <w:rsid w:val="00B83F6C"/>
    <w:rPr>
      <w:rFonts w:asciiTheme="minorHAnsi" w:eastAsiaTheme="minorEastAsia" w:hAnsiTheme="minorHAnsi" w:cstheme="minorBidi"/>
      <w:b/>
      <w:bCs/>
    </w:rPr>
  </w:style>
  <w:style w:type="character" w:customStyle="1" w:styleId="af2">
    <w:name w:val="批注主题 字符"/>
    <w:basedOn w:val="a4"/>
    <w:link w:val="af1"/>
    <w:uiPriority w:val="99"/>
    <w:semiHidden/>
    <w:rsid w:val="00B83F6C"/>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E8E0-A385-43E9-BAED-CD7C911B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9</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雍小菊</dc:creator>
  <cp:lastModifiedBy>guo</cp:lastModifiedBy>
  <cp:revision>64</cp:revision>
  <cp:lastPrinted>2022-11-01T06:40:00Z</cp:lastPrinted>
  <dcterms:created xsi:type="dcterms:W3CDTF">2022-10-31T02:13:00Z</dcterms:created>
  <dcterms:modified xsi:type="dcterms:W3CDTF">2022-11-23T06:28:00Z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27A915499A9A4BA0B94D622631BE8CF7</vt:lpwstr>
  </property>
</Properties>
</file>