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14C8" w:rsidRDefault="001B14C8">
      <w:pPr>
        <w:rPr>
          <w:rFonts w:eastAsia="宋体"/>
        </w:rPr>
      </w:pPr>
    </w:p>
    <w:p w:rsidR="001B14C8" w:rsidRDefault="001B14C8">
      <w:pPr>
        <w:rPr>
          <w:rFonts w:eastAsia="宋体"/>
        </w:rPr>
      </w:pPr>
    </w:p>
    <w:p w:rsidR="001B14C8" w:rsidRDefault="001B14C8">
      <w:pPr>
        <w:rPr>
          <w:rFonts w:eastAsia="宋体"/>
        </w:rPr>
      </w:pPr>
    </w:p>
    <w:p w:rsidR="001B14C8" w:rsidRDefault="001B14C8">
      <w:pPr>
        <w:jc w:val="center"/>
        <w:rPr>
          <w:rFonts w:ascii="方正小标宋简体" w:eastAsia="方正小标宋简体" w:hAnsi="方正小标宋简体" w:cs="方正小标宋简体"/>
          <w:kern w:val="48"/>
        </w:rPr>
      </w:pPr>
      <w:r>
        <w:rPr>
          <w:rFonts w:ascii="方正小标宋简体" w:eastAsia="方正小标宋简体" w:hAnsi="方正小标宋简体" w:cs="方正小标宋简体" w:hint="eastAsia"/>
          <w:color w:val="FF0000"/>
          <w:spacing w:val="170"/>
          <w:kern w:val="48"/>
          <w:sz w:val="96"/>
          <w:szCs w:val="96"/>
        </w:rPr>
        <w:t>西南大学文</w:t>
      </w:r>
      <w:r>
        <w:rPr>
          <w:rFonts w:ascii="方正小标宋简体" w:eastAsia="方正小标宋简体" w:hAnsi="方正小标宋简体" w:cs="方正小标宋简体" w:hint="eastAsia"/>
          <w:color w:val="FF0000"/>
          <w:kern w:val="48"/>
          <w:sz w:val="96"/>
          <w:szCs w:val="96"/>
        </w:rPr>
        <w:t>件</w:t>
      </w:r>
    </w:p>
    <w:p w:rsidR="001B14C8" w:rsidRPr="00380A05" w:rsidRDefault="001B14C8">
      <w:pPr>
        <w:jc w:val="center"/>
        <w:rPr>
          <w:rFonts w:eastAsia="仿宋_GB2312" w:cs="方正小标宋简体"/>
        </w:rPr>
      </w:pPr>
    </w:p>
    <w:p w:rsidR="001B14C8" w:rsidRPr="00380A05" w:rsidRDefault="00D744A5">
      <w:pPr>
        <w:jc w:val="center"/>
        <w:rPr>
          <w:rFonts w:eastAsia="仿宋_GB2312" w:cs="方正仿宋_GBK"/>
        </w:rPr>
      </w:pPr>
      <w:bookmarkStart w:id="0" w:name="doc_mark"/>
      <w:proofErr w:type="gramStart"/>
      <w:r>
        <w:rPr>
          <w:rFonts w:eastAsia="仿宋_GB2312" w:cs="方正仿宋_GBK" w:hint="eastAsia"/>
        </w:rPr>
        <w:t>西校〔</w:t>
      </w:r>
      <w:r>
        <w:rPr>
          <w:rFonts w:eastAsia="仿宋_GB2312" w:cs="方正仿宋_GBK" w:hint="eastAsia"/>
        </w:rPr>
        <w:t>2019</w:t>
      </w:r>
      <w:r>
        <w:rPr>
          <w:rFonts w:eastAsia="仿宋_GB2312" w:cs="方正仿宋_GBK" w:hint="eastAsia"/>
        </w:rPr>
        <w:t>〕</w:t>
      </w:r>
      <w:proofErr w:type="gramEnd"/>
      <w:r>
        <w:rPr>
          <w:rFonts w:eastAsia="仿宋_GB2312" w:cs="方正仿宋_GBK" w:hint="eastAsia"/>
        </w:rPr>
        <w:t>184</w:t>
      </w:r>
      <w:r>
        <w:rPr>
          <w:rFonts w:eastAsia="仿宋_GB2312" w:cs="方正仿宋_GBK" w:hint="eastAsia"/>
        </w:rPr>
        <w:t>号</w:t>
      </w:r>
      <w:bookmarkEnd w:id="0"/>
      <w:r w:rsidR="00F26F5E">
        <w:rPr>
          <w:rFonts w:eastAsia="仿宋_GB2312" w:cs="方正仿宋_GBK"/>
        </w:rPr>
        <w:pict>
          <v:line id="_x0000_s1026" style="position:absolute;left:0;text-align:left;z-index:251657728;mso-position-horizontal:center;mso-position-horizontal-relative:text;mso-position-vertical-relative:text" from="0,28.8pt" to="442.15pt,30.2pt" strokecolor="red"/>
        </w:pict>
      </w:r>
    </w:p>
    <w:p w:rsidR="001B14C8" w:rsidRDefault="001B14C8">
      <w:pPr>
        <w:jc w:val="center"/>
        <w:rPr>
          <w:rFonts w:ascii="方正仿宋_GBK" w:hAnsi="方正仿宋_GBK" w:cs="方正仿宋_GBK"/>
        </w:rPr>
      </w:pPr>
    </w:p>
    <w:p w:rsidR="004974A2" w:rsidRDefault="004974A2">
      <w:pPr>
        <w:jc w:val="center"/>
        <w:rPr>
          <w:rFonts w:ascii="方正仿宋_GBK" w:hAnsi="方正仿宋_GBK" w:cs="方正仿宋_GBK"/>
        </w:rPr>
      </w:pPr>
    </w:p>
    <w:p w:rsidR="00D744A5" w:rsidRDefault="00D744A5" w:rsidP="00AF072F">
      <w:pPr>
        <w:spacing w:line="580" w:lineRule="exact"/>
        <w:jc w:val="center"/>
        <w:rPr>
          <w:rFonts w:ascii="time" w:eastAsia="方正小标宋_GBK" w:hAnsi="time" w:hint="eastAsia"/>
          <w:sz w:val="44"/>
          <w:szCs w:val="44"/>
        </w:rPr>
      </w:pPr>
      <w:bookmarkStart w:id="1" w:name="Content"/>
      <w:bookmarkEnd w:id="1"/>
      <w:r w:rsidRPr="00AF072F">
        <w:rPr>
          <w:rFonts w:ascii="time" w:eastAsia="方正小标宋_GBK" w:hAnsi="time" w:hint="eastAsia"/>
          <w:sz w:val="44"/>
          <w:szCs w:val="44"/>
        </w:rPr>
        <w:t>关于印发</w:t>
      </w:r>
      <w:proofErr w:type="gramStart"/>
      <w:r w:rsidRPr="00AF072F">
        <w:rPr>
          <w:rFonts w:ascii="time" w:eastAsia="方正小标宋_GBK" w:hAnsi="time" w:hint="eastAsia"/>
          <w:sz w:val="44"/>
          <w:szCs w:val="44"/>
        </w:rPr>
        <w:t>《</w:t>
      </w:r>
      <w:proofErr w:type="gramEnd"/>
      <w:r w:rsidRPr="00AF072F">
        <w:rPr>
          <w:rFonts w:ascii="time" w:eastAsia="方正小标宋_GBK" w:hAnsi="time" w:hint="eastAsia"/>
          <w:sz w:val="44"/>
          <w:szCs w:val="44"/>
        </w:rPr>
        <w:t>西南大学</w:t>
      </w:r>
    </w:p>
    <w:p w:rsidR="00D744A5" w:rsidRPr="00AF072F" w:rsidRDefault="00D744A5" w:rsidP="00AF072F">
      <w:pPr>
        <w:spacing w:line="580" w:lineRule="exact"/>
        <w:jc w:val="center"/>
        <w:rPr>
          <w:rFonts w:ascii="time" w:eastAsia="方正小标宋_GBK" w:hAnsi="time" w:hint="eastAsia"/>
          <w:sz w:val="44"/>
          <w:szCs w:val="44"/>
        </w:rPr>
      </w:pPr>
      <w:r w:rsidRPr="00AF072F">
        <w:rPr>
          <w:rFonts w:ascii="time" w:eastAsia="方正小标宋_GBK" w:hAnsi="time" w:hint="eastAsia"/>
          <w:sz w:val="44"/>
          <w:szCs w:val="44"/>
        </w:rPr>
        <w:t>课程</w:t>
      </w:r>
      <w:proofErr w:type="gramStart"/>
      <w:r w:rsidRPr="00AF072F">
        <w:rPr>
          <w:rFonts w:ascii="time" w:eastAsia="方正小标宋_GBK" w:hAnsi="time" w:hint="eastAsia"/>
          <w:sz w:val="44"/>
          <w:szCs w:val="44"/>
        </w:rPr>
        <w:t>思政项目</w:t>
      </w:r>
      <w:proofErr w:type="gramEnd"/>
      <w:r w:rsidRPr="00AF072F">
        <w:rPr>
          <w:rFonts w:ascii="time" w:eastAsia="方正小标宋_GBK" w:hAnsi="time" w:hint="eastAsia"/>
          <w:sz w:val="44"/>
          <w:szCs w:val="44"/>
        </w:rPr>
        <w:t>实施方案</w:t>
      </w:r>
      <w:proofErr w:type="gramStart"/>
      <w:r w:rsidRPr="00AF072F">
        <w:rPr>
          <w:rFonts w:ascii="time" w:eastAsia="方正小标宋_GBK" w:hAnsi="time" w:hint="eastAsia"/>
          <w:sz w:val="44"/>
          <w:szCs w:val="44"/>
        </w:rPr>
        <w:t>》</w:t>
      </w:r>
      <w:proofErr w:type="gramEnd"/>
      <w:r w:rsidRPr="00AF072F">
        <w:rPr>
          <w:rFonts w:ascii="time" w:eastAsia="方正小标宋_GBK" w:hAnsi="time" w:hint="eastAsia"/>
          <w:sz w:val="44"/>
          <w:szCs w:val="44"/>
        </w:rPr>
        <w:t>的通知</w:t>
      </w:r>
    </w:p>
    <w:p w:rsidR="00D744A5" w:rsidRPr="00AF072F" w:rsidRDefault="00D744A5" w:rsidP="00D744A5">
      <w:pPr>
        <w:widowControl/>
        <w:spacing w:line="580" w:lineRule="exact"/>
        <w:ind w:firstLineChars="193" w:firstLine="841"/>
        <w:jc w:val="left"/>
        <w:rPr>
          <w:rFonts w:ascii="time" w:eastAsia="方正小标宋_GBK" w:hAnsi="time" w:hint="eastAsia"/>
          <w:sz w:val="44"/>
          <w:szCs w:val="44"/>
        </w:rPr>
      </w:pPr>
    </w:p>
    <w:p w:rsidR="00D744A5" w:rsidRPr="00AF072F" w:rsidRDefault="00D744A5" w:rsidP="00AF072F">
      <w:pPr>
        <w:widowControl/>
        <w:spacing w:line="580" w:lineRule="exact"/>
        <w:jc w:val="left"/>
        <w:rPr>
          <w:rFonts w:ascii="time" w:hAnsi="time" w:hint="eastAsia"/>
        </w:rPr>
      </w:pPr>
      <w:r w:rsidRPr="00AF072F">
        <w:rPr>
          <w:rFonts w:ascii="time" w:hAnsi="time" w:hint="eastAsia"/>
        </w:rPr>
        <w:t>各单位：</w:t>
      </w:r>
    </w:p>
    <w:p w:rsidR="00D744A5" w:rsidRPr="00AF072F" w:rsidRDefault="00D744A5" w:rsidP="00D744A5">
      <w:pPr>
        <w:widowControl/>
        <w:spacing w:line="580" w:lineRule="exact"/>
        <w:ind w:firstLineChars="200" w:firstLine="632"/>
        <w:jc w:val="left"/>
        <w:rPr>
          <w:rFonts w:ascii="time" w:hAnsi="time" w:hint="eastAsia"/>
        </w:rPr>
      </w:pPr>
      <w:r w:rsidRPr="00AF072F">
        <w:rPr>
          <w:rFonts w:ascii="time" w:hAnsi="time" w:hint="eastAsia"/>
        </w:rPr>
        <w:t>《西南大学课程思政项目实施方案》已经学校</w:t>
      </w:r>
      <w:r w:rsidRPr="00AF072F">
        <w:rPr>
          <w:rFonts w:ascii="time" w:hAnsi="time" w:hint="eastAsia"/>
        </w:rPr>
        <w:t>2019</w:t>
      </w:r>
      <w:r w:rsidRPr="00AF072F">
        <w:rPr>
          <w:rFonts w:ascii="time" w:hAnsi="time" w:hint="eastAsia"/>
        </w:rPr>
        <w:t>年第</w:t>
      </w:r>
      <w:r>
        <w:rPr>
          <w:rFonts w:ascii="time" w:hAnsi="time" w:hint="eastAsia"/>
        </w:rPr>
        <w:t>7</w:t>
      </w:r>
      <w:r w:rsidRPr="00AF072F">
        <w:rPr>
          <w:rFonts w:ascii="time" w:hAnsi="time" w:hint="eastAsia"/>
        </w:rPr>
        <w:t>次校长办公会审定，现印发给你们，请遵照执行。</w:t>
      </w:r>
    </w:p>
    <w:p w:rsidR="00D744A5" w:rsidRPr="00AF072F" w:rsidRDefault="00D744A5" w:rsidP="00D744A5">
      <w:pPr>
        <w:widowControl/>
        <w:spacing w:line="580" w:lineRule="exact"/>
        <w:ind w:firstLineChars="193" w:firstLine="610"/>
        <w:jc w:val="left"/>
        <w:rPr>
          <w:rFonts w:ascii="time" w:hAnsi="time" w:hint="eastAsia"/>
        </w:rPr>
      </w:pPr>
      <w:r w:rsidRPr="00AF072F">
        <w:rPr>
          <w:rFonts w:ascii="time" w:hAnsi="time" w:hint="eastAsia"/>
        </w:rPr>
        <w:t>特此通知</w:t>
      </w:r>
    </w:p>
    <w:p w:rsidR="00D744A5" w:rsidRPr="00AF072F" w:rsidRDefault="00D744A5" w:rsidP="00D744A5">
      <w:pPr>
        <w:widowControl/>
        <w:spacing w:line="580" w:lineRule="exact"/>
        <w:ind w:firstLineChars="193" w:firstLine="610"/>
        <w:jc w:val="left"/>
        <w:rPr>
          <w:rFonts w:ascii="time" w:hAnsi="time" w:hint="eastAsia"/>
        </w:rPr>
      </w:pPr>
    </w:p>
    <w:p w:rsidR="00D744A5" w:rsidRPr="00AF072F" w:rsidRDefault="00D744A5" w:rsidP="00D744A5">
      <w:pPr>
        <w:widowControl/>
        <w:spacing w:line="580" w:lineRule="exact"/>
        <w:ind w:firstLineChars="193" w:firstLine="610"/>
        <w:jc w:val="left"/>
        <w:rPr>
          <w:rFonts w:ascii="time" w:hAnsi="time" w:hint="eastAsia"/>
        </w:rPr>
      </w:pPr>
    </w:p>
    <w:p w:rsidR="00D744A5" w:rsidRPr="00AF072F" w:rsidRDefault="00D744A5" w:rsidP="00D744A5">
      <w:pPr>
        <w:widowControl/>
        <w:spacing w:line="580" w:lineRule="exact"/>
        <w:ind w:firstLineChars="1693" w:firstLine="5347"/>
        <w:jc w:val="left"/>
        <w:rPr>
          <w:rFonts w:ascii="time" w:hAnsi="time" w:hint="eastAsia"/>
        </w:rPr>
      </w:pPr>
      <w:r w:rsidRPr="00AF072F">
        <w:rPr>
          <w:rFonts w:ascii="time" w:hAnsi="time" w:hint="eastAsia"/>
        </w:rPr>
        <w:t>西南大学</w:t>
      </w:r>
    </w:p>
    <w:p w:rsidR="00D744A5" w:rsidRPr="00AF072F" w:rsidRDefault="00D744A5" w:rsidP="00D744A5">
      <w:pPr>
        <w:widowControl/>
        <w:spacing w:line="580" w:lineRule="exact"/>
        <w:ind w:firstLineChars="1493" w:firstLine="4716"/>
        <w:jc w:val="left"/>
        <w:rPr>
          <w:rFonts w:ascii="time" w:eastAsia="方正小标宋_GBK" w:hAnsi="time" w:hint="eastAsia"/>
          <w:sz w:val="44"/>
          <w:szCs w:val="44"/>
        </w:rPr>
      </w:pPr>
      <w:r w:rsidRPr="00AF072F">
        <w:rPr>
          <w:rFonts w:ascii="time" w:hAnsi="time" w:hint="eastAsia"/>
        </w:rPr>
        <w:t>2019</w:t>
      </w:r>
      <w:r w:rsidRPr="00AF072F">
        <w:rPr>
          <w:rFonts w:ascii="time" w:hAnsi="time" w:hint="eastAsia"/>
        </w:rPr>
        <w:t>年</w:t>
      </w:r>
      <w:r w:rsidRPr="00AF072F">
        <w:rPr>
          <w:rFonts w:ascii="time" w:hAnsi="time" w:hint="eastAsia"/>
        </w:rPr>
        <w:t>4</w:t>
      </w:r>
      <w:r w:rsidRPr="00AF072F">
        <w:rPr>
          <w:rFonts w:ascii="time" w:hAnsi="time" w:hint="eastAsia"/>
        </w:rPr>
        <w:t>月</w:t>
      </w:r>
      <w:r>
        <w:rPr>
          <w:rFonts w:ascii="time" w:hAnsi="time" w:hint="eastAsia"/>
        </w:rPr>
        <w:t>28</w:t>
      </w:r>
      <w:r w:rsidRPr="00AF072F">
        <w:rPr>
          <w:rFonts w:ascii="time" w:hAnsi="time" w:hint="eastAsia"/>
        </w:rPr>
        <w:t>日</w:t>
      </w:r>
    </w:p>
    <w:p w:rsidR="00D744A5" w:rsidRPr="00AF072F" w:rsidRDefault="00D744A5" w:rsidP="00A012B9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744A5" w:rsidRDefault="00D744A5" w:rsidP="00D744A5">
      <w:pPr>
        <w:widowControl/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br w:type="page"/>
      </w:r>
      <w:r w:rsidRPr="00384F73">
        <w:rPr>
          <w:rFonts w:ascii="方正小标宋_GBK" w:eastAsia="方正小标宋_GBK" w:hint="eastAsia"/>
          <w:sz w:val="44"/>
          <w:szCs w:val="44"/>
        </w:rPr>
        <w:t>西南大学课程</w:t>
      </w:r>
      <w:proofErr w:type="gramStart"/>
      <w:r w:rsidRPr="00384F73">
        <w:rPr>
          <w:rFonts w:ascii="方正小标宋_GBK" w:eastAsia="方正小标宋_GBK" w:hint="eastAsia"/>
          <w:sz w:val="44"/>
          <w:szCs w:val="44"/>
        </w:rPr>
        <w:t>思政项目</w:t>
      </w:r>
      <w:proofErr w:type="gramEnd"/>
      <w:r w:rsidRPr="00384F73">
        <w:rPr>
          <w:rFonts w:ascii="方正小标宋_GBK" w:eastAsia="方正小标宋_GBK" w:hint="eastAsia"/>
          <w:sz w:val="44"/>
          <w:szCs w:val="44"/>
        </w:rPr>
        <w:t>实施方案</w:t>
      </w:r>
    </w:p>
    <w:p w:rsidR="00D744A5" w:rsidRDefault="00D744A5" w:rsidP="00D744A5">
      <w:pPr>
        <w:widowControl/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744A5" w:rsidRPr="00A4055A" w:rsidRDefault="00D744A5" w:rsidP="00D744A5">
      <w:pPr>
        <w:spacing w:line="580" w:lineRule="exact"/>
        <w:ind w:firstLineChars="200" w:firstLine="632"/>
        <w:rPr>
          <w:rFonts w:ascii="time" w:hAnsi="time" w:hint="eastAsia"/>
        </w:rPr>
      </w:pPr>
      <w:r w:rsidRPr="00A4055A">
        <w:rPr>
          <w:rFonts w:ascii="time" w:hAnsi="time" w:hint="eastAsia"/>
        </w:rPr>
        <w:t>为深入贯彻落实中共中央</w:t>
      </w:r>
      <w:r>
        <w:rPr>
          <w:rFonts w:ascii="time" w:hAnsi="time" w:hint="eastAsia"/>
        </w:rPr>
        <w:t>、</w:t>
      </w:r>
      <w:r w:rsidRPr="00A4055A">
        <w:rPr>
          <w:rFonts w:ascii="time" w:hAnsi="time" w:hint="eastAsia"/>
        </w:rPr>
        <w:t>国务院《关于加强和改进新形势下高校思想政治工作的意见》（中发</w:t>
      </w:r>
      <w:r w:rsidRPr="00A4055A">
        <w:rPr>
          <w:rFonts w:ascii="time" w:hAnsi="time" w:hint="eastAsia"/>
        </w:rPr>
        <w:t>2016</w:t>
      </w:r>
      <w:r w:rsidRPr="00A4055A">
        <w:rPr>
          <w:rFonts w:ascii="time" w:hAnsi="time" w:hint="eastAsia"/>
        </w:rPr>
        <w:t>﹝</w:t>
      </w:r>
      <w:r w:rsidRPr="00A4055A">
        <w:rPr>
          <w:rFonts w:ascii="time" w:hAnsi="time" w:hint="eastAsia"/>
        </w:rPr>
        <w:t>31</w:t>
      </w:r>
      <w:r w:rsidRPr="00A4055A">
        <w:rPr>
          <w:rFonts w:ascii="time" w:hAnsi="time" w:hint="eastAsia"/>
        </w:rPr>
        <w:t>﹞号）和教育部党组《高校思想政治工作质量提升工程实施纲要》（教党〔</w:t>
      </w:r>
      <w:r w:rsidRPr="00A4055A">
        <w:rPr>
          <w:rFonts w:ascii="time" w:hAnsi="time" w:hint="eastAsia"/>
        </w:rPr>
        <w:t>2017</w:t>
      </w:r>
      <w:r w:rsidRPr="00A4055A">
        <w:rPr>
          <w:rFonts w:ascii="time" w:hAnsi="time" w:hint="eastAsia"/>
        </w:rPr>
        <w:t>〕</w:t>
      </w:r>
      <w:r w:rsidRPr="00A4055A">
        <w:rPr>
          <w:rFonts w:ascii="time" w:hAnsi="time" w:hint="eastAsia"/>
        </w:rPr>
        <w:t>62</w:t>
      </w:r>
      <w:r w:rsidRPr="00A4055A">
        <w:rPr>
          <w:rFonts w:ascii="time" w:hAnsi="time" w:hint="eastAsia"/>
        </w:rPr>
        <w:t>号）等文件精神，根据《西南大学课程思政建设实施意见》（西委〔</w:t>
      </w:r>
      <w:r w:rsidRPr="00A4055A">
        <w:rPr>
          <w:rFonts w:ascii="time" w:hAnsi="time" w:hint="eastAsia"/>
        </w:rPr>
        <w:t>2018</w:t>
      </w:r>
      <w:r w:rsidRPr="00A4055A">
        <w:rPr>
          <w:rFonts w:ascii="time" w:hAnsi="time" w:hint="eastAsia"/>
        </w:rPr>
        <w:t>〕</w:t>
      </w:r>
      <w:r w:rsidRPr="00A4055A">
        <w:rPr>
          <w:rFonts w:ascii="time" w:hAnsi="time" w:hint="eastAsia"/>
        </w:rPr>
        <w:t>119</w:t>
      </w:r>
      <w:r w:rsidRPr="00A4055A">
        <w:rPr>
          <w:rFonts w:ascii="time" w:hAnsi="time" w:hint="eastAsia"/>
        </w:rPr>
        <w:t>号）和《西南大学一流本科教育建设实施方案》（</w:t>
      </w:r>
      <w:proofErr w:type="gramStart"/>
      <w:r w:rsidRPr="00A4055A">
        <w:rPr>
          <w:rFonts w:ascii="time" w:hAnsi="time" w:hint="eastAsia"/>
        </w:rPr>
        <w:t>西校〔</w:t>
      </w:r>
      <w:r w:rsidRPr="00A4055A">
        <w:rPr>
          <w:rFonts w:ascii="time" w:hAnsi="time" w:hint="eastAsia"/>
        </w:rPr>
        <w:t>2018</w:t>
      </w:r>
      <w:r w:rsidRPr="00A4055A">
        <w:rPr>
          <w:rFonts w:ascii="time" w:hAnsi="time" w:hint="eastAsia"/>
        </w:rPr>
        <w:t>〕</w:t>
      </w:r>
      <w:proofErr w:type="gramEnd"/>
      <w:r w:rsidRPr="00A4055A">
        <w:rPr>
          <w:rFonts w:ascii="time" w:hAnsi="time" w:hint="eastAsia"/>
        </w:rPr>
        <w:t>682</w:t>
      </w:r>
      <w:r w:rsidRPr="00A4055A">
        <w:rPr>
          <w:rFonts w:ascii="time" w:hAnsi="time" w:hint="eastAsia"/>
        </w:rPr>
        <w:t>号），学校决定启动一批</w:t>
      </w:r>
      <w:proofErr w:type="gramStart"/>
      <w:r w:rsidRPr="00A4055A">
        <w:rPr>
          <w:rFonts w:ascii="time" w:hAnsi="time" w:hint="eastAsia"/>
        </w:rPr>
        <w:t>课程思政项目</w:t>
      </w:r>
      <w:proofErr w:type="gramEnd"/>
      <w:r w:rsidRPr="00A4055A">
        <w:rPr>
          <w:rFonts w:ascii="time" w:hAnsi="time" w:hint="eastAsia"/>
        </w:rPr>
        <w:t>，推动以</w:t>
      </w:r>
      <w:proofErr w:type="gramStart"/>
      <w:r w:rsidRPr="00A4055A">
        <w:rPr>
          <w:rFonts w:ascii="time" w:hAnsi="time" w:hint="eastAsia"/>
        </w:rPr>
        <w:t>课程思政为</w:t>
      </w:r>
      <w:proofErr w:type="gramEnd"/>
      <w:r w:rsidRPr="00A4055A">
        <w:rPr>
          <w:rFonts w:ascii="time" w:hAnsi="time" w:hint="eastAsia"/>
        </w:rPr>
        <w:t>目标的课堂教学改革，全面提高课程育人质量，特制订本方案。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left="640"/>
        <w:rPr>
          <w:rFonts w:ascii="方正黑体_GBK" w:eastAsia="方正黑体_GBK" w:hAnsi="time" w:hint="eastAsia"/>
          <w:kern w:val="0"/>
        </w:rPr>
      </w:pPr>
      <w:r w:rsidRPr="00A4055A">
        <w:rPr>
          <w:rFonts w:ascii="方正黑体_GBK" w:eastAsia="方正黑体_GBK" w:hAnsi="time" w:hint="eastAsia"/>
          <w:kern w:val="0"/>
        </w:rPr>
        <w:t>一、指导思想</w:t>
      </w:r>
    </w:p>
    <w:p w:rsidR="00D744A5" w:rsidRPr="00A4055A" w:rsidRDefault="00D744A5" w:rsidP="00D744A5">
      <w:pPr>
        <w:spacing w:line="580" w:lineRule="exact"/>
        <w:ind w:firstLineChars="200" w:firstLine="632"/>
        <w:rPr>
          <w:rFonts w:ascii="time" w:hAnsi="time" w:hint="eastAsia"/>
        </w:rPr>
      </w:pPr>
      <w:r w:rsidRPr="00A4055A">
        <w:rPr>
          <w:rFonts w:ascii="time" w:hAnsi="time" w:hint="eastAsia"/>
        </w:rPr>
        <w:t>坚持以习近平新时代中国特色社会主义思想为指导，以立德树人为根本，以理想信念教育为核心，以社会主义核心价值观为引领，以全面提高人才培养能力为关键，深入挖掘和运用各类课程中所蕴涵的思想政治教育资源，发挥全部课堂</w:t>
      </w:r>
      <w:proofErr w:type="gramStart"/>
      <w:r w:rsidRPr="00A4055A">
        <w:rPr>
          <w:rFonts w:ascii="time" w:hAnsi="time" w:hint="eastAsia"/>
        </w:rPr>
        <w:t>育人主</w:t>
      </w:r>
      <w:proofErr w:type="gramEnd"/>
      <w:r w:rsidRPr="00A4055A">
        <w:rPr>
          <w:rFonts w:ascii="time" w:hAnsi="time" w:hint="eastAsia"/>
        </w:rPr>
        <w:t>渠道和所有教师育人主体作用，着力培养德智体美劳全面发展的社会主义建设者和接班人，着力培养担当民族复兴大任的时代新人。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left="640"/>
        <w:rPr>
          <w:rFonts w:ascii="方正黑体_GBK" w:eastAsia="方正黑体_GBK" w:hAnsi="time" w:hint="eastAsia"/>
          <w:kern w:val="0"/>
        </w:rPr>
      </w:pPr>
      <w:r w:rsidRPr="00A4055A">
        <w:rPr>
          <w:rFonts w:ascii="方正黑体_GBK" w:eastAsia="方正黑体_GBK" w:hAnsi="time" w:hint="eastAsia"/>
          <w:kern w:val="0"/>
        </w:rPr>
        <w:t>二、总体思路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  <w:r w:rsidRPr="00A4055A">
        <w:rPr>
          <w:rFonts w:ascii="time" w:hAnsi="time" w:hint="eastAsia"/>
        </w:rPr>
        <w:t>全面落实立德树人根本任务，坚持价值教育和知识教育相统一，坚持思想政治教育与专业教育相统一，坚持显性教育与隐性教育相统一，按照“分批启动、分类建设、评建结合、示范引领”的思路，在课程</w:t>
      </w:r>
      <w:proofErr w:type="gramStart"/>
      <w:r w:rsidRPr="00A4055A">
        <w:rPr>
          <w:rFonts w:ascii="time" w:hAnsi="time" w:hint="eastAsia"/>
        </w:rPr>
        <w:t>思政项目</w:t>
      </w:r>
      <w:proofErr w:type="gramEnd"/>
      <w:r w:rsidRPr="00A4055A">
        <w:rPr>
          <w:rFonts w:ascii="time" w:hAnsi="time" w:hint="eastAsia"/>
        </w:rPr>
        <w:t>中</w:t>
      </w:r>
      <w:r w:rsidRPr="00A4055A">
        <w:rPr>
          <w:rFonts w:ascii="time" w:hAnsi="time" w:hint="eastAsia"/>
          <w:kern w:val="0"/>
        </w:rPr>
        <w:t>打造一批专业核心课程重点课、通识教育特色课、哲学社会科学示范课，形成专业课教学与思想政治理论课教学紧密结合、同向同行的育人格局。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left="640"/>
        <w:rPr>
          <w:rFonts w:ascii="方正黑体_GBK" w:eastAsia="方正黑体_GBK" w:hAnsi="time" w:hint="eastAsia"/>
          <w:kern w:val="0"/>
        </w:rPr>
      </w:pPr>
      <w:r w:rsidRPr="00A4055A">
        <w:rPr>
          <w:rFonts w:ascii="方正黑体_GBK" w:eastAsia="方正黑体_GBK" w:hAnsi="time" w:hint="eastAsia"/>
          <w:kern w:val="0"/>
        </w:rPr>
        <w:t>三、建设目标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bCs/>
        </w:rPr>
      </w:pPr>
      <w:r w:rsidRPr="00A4055A">
        <w:rPr>
          <w:rFonts w:ascii="time" w:hAnsi="time" w:hint="eastAsia"/>
          <w:bCs/>
        </w:rPr>
        <w:t>通过三年的项目建设，完成课程</w:t>
      </w:r>
      <w:proofErr w:type="gramStart"/>
      <w:r w:rsidRPr="00A4055A">
        <w:rPr>
          <w:rFonts w:ascii="time" w:hAnsi="time" w:hint="eastAsia"/>
          <w:bCs/>
        </w:rPr>
        <w:t>思政项目</w:t>
      </w:r>
      <w:proofErr w:type="gramEnd"/>
      <w:r w:rsidRPr="00A4055A">
        <w:rPr>
          <w:rFonts w:ascii="time" w:hAnsi="time" w:hint="eastAsia"/>
          <w:bCs/>
        </w:rPr>
        <w:t>100</w:t>
      </w:r>
      <w:r w:rsidRPr="00A4055A">
        <w:rPr>
          <w:rFonts w:ascii="time" w:hAnsi="time" w:hint="eastAsia"/>
          <w:bCs/>
        </w:rPr>
        <w:t>门，建成</w:t>
      </w:r>
      <w:proofErr w:type="gramStart"/>
      <w:r w:rsidRPr="00A4055A">
        <w:rPr>
          <w:rFonts w:ascii="time" w:hAnsi="time" w:hint="eastAsia"/>
          <w:bCs/>
        </w:rPr>
        <w:t>课程思政示范</w:t>
      </w:r>
      <w:proofErr w:type="gramEnd"/>
      <w:r w:rsidRPr="00A4055A">
        <w:rPr>
          <w:rFonts w:ascii="time" w:hAnsi="time" w:hint="eastAsia"/>
          <w:bCs/>
        </w:rPr>
        <w:t>课</w:t>
      </w:r>
      <w:r w:rsidRPr="00A4055A">
        <w:rPr>
          <w:rFonts w:ascii="time" w:hAnsi="time" w:hint="eastAsia"/>
          <w:bCs/>
        </w:rPr>
        <w:t>30</w:t>
      </w:r>
      <w:r w:rsidRPr="00A4055A">
        <w:rPr>
          <w:rFonts w:ascii="time" w:hAnsi="time" w:hint="eastAsia"/>
          <w:bCs/>
        </w:rPr>
        <w:t>门，</w:t>
      </w:r>
      <w:proofErr w:type="gramStart"/>
      <w:r w:rsidRPr="00A4055A">
        <w:rPr>
          <w:rFonts w:ascii="time" w:hAnsi="time" w:hint="eastAsia"/>
          <w:bCs/>
        </w:rPr>
        <w:t>课程思政建设</w:t>
      </w:r>
      <w:proofErr w:type="gramEnd"/>
      <w:r w:rsidRPr="00A4055A">
        <w:rPr>
          <w:rFonts w:ascii="time" w:hAnsi="time" w:hint="eastAsia"/>
          <w:bCs/>
        </w:rPr>
        <w:t>取得显著成效。通过课程</w:t>
      </w:r>
      <w:proofErr w:type="gramStart"/>
      <w:r w:rsidRPr="00A4055A">
        <w:rPr>
          <w:rFonts w:ascii="time" w:hAnsi="time" w:hint="eastAsia"/>
          <w:bCs/>
        </w:rPr>
        <w:t>思政项目</w:t>
      </w:r>
      <w:proofErr w:type="gramEnd"/>
      <w:r w:rsidRPr="00A4055A">
        <w:rPr>
          <w:rFonts w:ascii="time" w:hAnsi="time" w:hint="eastAsia"/>
          <w:bCs/>
        </w:rPr>
        <w:t>的示范引领，推动思想政治教育贯穿于全部课程的教材选用、内容设计、课堂教学、考核评价等环节，各类课程与思想政治理论课协同育人的机制更加健全。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left="640"/>
        <w:rPr>
          <w:rFonts w:ascii="方正黑体_GBK" w:eastAsia="方正黑体_GBK" w:hAnsi="time" w:hint="eastAsia"/>
          <w:kern w:val="0"/>
        </w:rPr>
      </w:pPr>
      <w:r w:rsidRPr="00A4055A">
        <w:rPr>
          <w:rFonts w:ascii="方正黑体_GBK" w:eastAsia="方正黑体_GBK" w:hAnsi="time" w:hint="eastAsia"/>
          <w:kern w:val="0"/>
        </w:rPr>
        <w:t>四、重点建设内容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left="640"/>
        <w:rPr>
          <w:rFonts w:ascii="方正楷体_GBK" w:eastAsia="方正楷体_GBK" w:hAnsi="time" w:hint="eastAsia"/>
          <w:kern w:val="0"/>
        </w:rPr>
      </w:pPr>
      <w:r w:rsidRPr="00A4055A">
        <w:rPr>
          <w:rFonts w:ascii="方正楷体_GBK" w:eastAsia="方正楷体_GBK" w:hAnsi="time" w:hint="eastAsia"/>
          <w:kern w:val="0"/>
        </w:rPr>
        <w:t>（一）修订课程大纲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  <w:r w:rsidRPr="00A4055A">
        <w:rPr>
          <w:rFonts w:ascii="time" w:hAnsi="time" w:hint="eastAsia"/>
          <w:kern w:val="0"/>
        </w:rPr>
        <w:t>开展课程大纲修订，强化育人导向。把立德树人作为检验课程教学效果的根本标准，把社会主义核心价值观教育融入课程教育教学全过程各环节，全面落实到大纲的课程内容、教学设计、教学方法、考核评价等要素中，挖掘、充实本门课程的思想政治教育资源、创新创业教育资源和素质教育资源，在传授专业知识过程中加强情感、态度和价值观教育，培养学生树立远大理想和崇高追求，形成正确的世界观、人生观和价值观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left="640"/>
        <w:rPr>
          <w:rFonts w:ascii="方正楷体_GBK" w:eastAsia="方正楷体_GBK" w:hAnsi="time" w:hint="eastAsia"/>
          <w:kern w:val="0"/>
        </w:rPr>
      </w:pPr>
      <w:r w:rsidRPr="00A4055A">
        <w:rPr>
          <w:rFonts w:ascii="方正楷体_GBK" w:eastAsia="方正楷体_GBK" w:hAnsi="time" w:hint="eastAsia"/>
          <w:kern w:val="0"/>
        </w:rPr>
        <w:t>（二）优化课程内容</w:t>
      </w:r>
    </w:p>
    <w:p w:rsidR="00D744A5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  <w:r w:rsidRPr="00A4055A">
        <w:rPr>
          <w:rFonts w:ascii="time" w:hAnsi="time" w:hint="eastAsia"/>
          <w:kern w:val="0"/>
        </w:rPr>
        <w:t>坚持知识性和价值性相统一，围绕立德树人要求、学科专业进展、行业发展趋势和学生成长成才需要，积极探索课程</w:t>
      </w:r>
      <w:proofErr w:type="gramStart"/>
      <w:r w:rsidRPr="00A4055A">
        <w:rPr>
          <w:rFonts w:ascii="time" w:hAnsi="time" w:hint="eastAsia"/>
          <w:kern w:val="0"/>
        </w:rPr>
        <w:t>思政教育</w:t>
      </w:r>
      <w:proofErr w:type="gramEnd"/>
      <w:r w:rsidRPr="00A4055A">
        <w:rPr>
          <w:rFonts w:ascii="time" w:hAnsi="time" w:hint="eastAsia"/>
          <w:kern w:val="0"/>
        </w:rPr>
        <w:t>内容，大力推进习近平新时代中国特色社会主义思想进教材、进课堂、进头脑。深入分析</w:t>
      </w:r>
      <w:proofErr w:type="gramStart"/>
      <w:r w:rsidRPr="00A4055A">
        <w:rPr>
          <w:rFonts w:ascii="time" w:hAnsi="time" w:hint="eastAsia"/>
          <w:kern w:val="0"/>
        </w:rPr>
        <w:t>课程思政建设</w:t>
      </w:r>
      <w:proofErr w:type="gramEnd"/>
      <w:r w:rsidRPr="00A4055A">
        <w:rPr>
          <w:rFonts w:ascii="time" w:hAnsi="time" w:hint="eastAsia"/>
          <w:kern w:val="0"/>
        </w:rPr>
        <w:t>的核心任务与育人重点（参见表），在课程学习、实践教学、见习实习和毕业论文研究</w:t>
      </w:r>
      <w:r w:rsidRPr="00A4055A">
        <w:rPr>
          <w:rFonts w:ascii="time" w:hAnsi="time" w:hint="eastAsia"/>
          <w:kern w:val="0"/>
        </w:rPr>
        <w:t>/</w:t>
      </w:r>
      <w:r w:rsidRPr="00A4055A">
        <w:rPr>
          <w:rFonts w:ascii="time" w:hAnsi="time" w:hint="eastAsia"/>
          <w:kern w:val="0"/>
        </w:rPr>
        <w:t>设计等不同教学阶段有机融入思想政治教育元素，寓价值观引导于知识传授之中。拓展专业实践平台，加大课程实践教学与大学生社会实践活动、志愿者活动、校园文化活动的结合力度，培养学生在实践中增长才干，在实习中学以致用，在服务中磨练品性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</w:p>
    <w:p w:rsidR="00D744A5" w:rsidRPr="00A012B9" w:rsidRDefault="00D744A5" w:rsidP="00D744A5">
      <w:pPr>
        <w:spacing w:line="580" w:lineRule="exact"/>
        <w:jc w:val="center"/>
        <w:rPr>
          <w:rFonts w:ascii="方正黑体_GBK" w:eastAsia="方正黑体_GBK" w:hAnsi="time" w:hint="eastAsia"/>
        </w:rPr>
      </w:pPr>
      <w:proofErr w:type="gramStart"/>
      <w:r w:rsidRPr="00A012B9">
        <w:rPr>
          <w:rFonts w:ascii="方正黑体_GBK" w:eastAsia="方正黑体_GBK" w:hAnsi="time" w:hint="eastAsia"/>
        </w:rPr>
        <w:t>课程思政建设</w:t>
      </w:r>
      <w:proofErr w:type="gramEnd"/>
      <w:r w:rsidRPr="00A012B9">
        <w:rPr>
          <w:rFonts w:ascii="方正黑体_GBK" w:eastAsia="方正黑体_GBK" w:hAnsi="time" w:hint="eastAsia"/>
        </w:rPr>
        <w:t>的核心任务与育人重点指引表</w:t>
      </w:r>
    </w:p>
    <w:tbl>
      <w:tblPr>
        <w:tblStyle w:val="a5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9"/>
        <w:gridCol w:w="2126"/>
        <w:gridCol w:w="4899"/>
      </w:tblGrid>
      <w:tr w:rsidR="00D744A5" w:rsidRPr="00A4055A" w:rsidTr="00A012B9">
        <w:trPr>
          <w:trHeight w:val="526"/>
          <w:jc w:val="center"/>
        </w:trPr>
        <w:tc>
          <w:tcPr>
            <w:tcW w:w="1759" w:type="dxa"/>
            <w:vAlign w:val="center"/>
          </w:tcPr>
          <w:p w:rsidR="00D744A5" w:rsidRPr="00A4055A" w:rsidRDefault="00D744A5" w:rsidP="00D744A5">
            <w:pPr>
              <w:spacing w:line="580" w:lineRule="exact"/>
              <w:jc w:val="center"/>
              <w:rPr>
                <w:rFonts w:ascii="time" w:hAnsi="time" w:hint="eastAsia"/>
                <w:b/>
              </w:rPr>
            </w:pPr>
            <w:r w:rsidRPr="00A4055A">
              <w:rPr>
                <w:rFonts w:ascii="time" w:hAnsi="time" w:hint="eastAsia"/>
                <w:b/>
              </w:rPr>
              <w:t>课程门类</w:t>
            </w:r>
          </w:p>
        </w:tc>
        <w:tc>
          <w:tcPr>
            <w:tcW w:w="2126" w:type="dxa"/>
            <w:vAlign w:val="center"/>
          </w:tcPr>
          <w:p w:rsidR="00D744A5" w:rsidRPr="00A4055A" w:rsidRDefault="00D744A5" w:rsidP="00D744A5">
            <w:pPr>
              <w:spacing w:line="580" w:lineRule="exact"/>
              <w:jc w:val="center"/>
              <w:rPr>
                <w:rFonts w:ascii="time" w:hAnsi="time" w:hint="eastAsia"/>
                <w:b/>
              </w:rPr>
            </w:pPr>
            <w:r w:rsidRPr="00A4055A">
              <w:rPr>
                <w:rFonts w:ascii="time" w:hAnsi="time" w:hint="eastAsia"/>
                <w:b/>
              </w:rPr>
              <w:t>核心任务</w:t>
            </w:r>
          </w:p>
        </w:tc>
        <w:tc>
          <w:tcPr>
            <w:tcW w:w="4899" w:type="dxa"/>
            <w:vAlign w:val="center"/>
          </w:tcPr>
          <w:p w:rsidR="00D744A5" w:rsidRPr="00A4055A" w:rsidRDefault="00D744A5" w:rsidP="00D744A5">
            <w:pPr>
              <w:spacing w:line="580" w:lineRule="exact"/>
              <w:jc w:val="center"/>
              <w:rPr>
                <w:rFonts w:ascii="time" w:hAnsi="time" w:hint="eastAsia"/>
                <w:b/>
              </w:rPr>
            </w:pPr>
            <w:r w:rsidRPr="00A4055A">
              <w:rPr>
                <w:rFonts w:ascii="time" w:hAnsi="time" w:hint="eastAsia"/>
                <w:b/>
              </w:rPr>
              <w:t>育人重点</w:t>
            </w:r>
          </w:p>
        </w:tc>
      </w:tr>
      <w:tr w:rsidR="00D744A5" w:rsidRPr="00A4055A" w:rsidTr="00A012B9">
        <w:trPr>
          <w:jc w:val="center"/>
        </w:trPr>
        <w:tc>
          <w:tcPr>
            <w:tcW w:w="1759" w:type="dxa"/>
            <w:vAlign w:val="center"/>
          </w:tcPr>
          <w:p w:rsidR="00D744A5" w:rsidRPr="00A012B9" w:rsidRDefault="00D744A5" w:rsidP="00D744A5">
            <w:pPr>
              <w:spacing w:line="580" w:lineRule="exact"/>
              <w:rPr>
                <w:rFonts w:ascii="time" w:hAnsi="time" w:hint="eastAsia"/>
                <w:b/>
                <w:spacing w:val="-8"/>
              </w:rPr>
            </w:pPr>
            <w:r w:rsidRPr="00A012B9">
              <w:rPr>
                <w:rFonts w:ascii="time" w:hAnsi="time" w:hint="eastAsia"/>
                <w:b/>
                <w:spacing w:val="-8"/>
              </w:rPr>
              <w:t>哲学社会科学类课程</w:t>
            </w:r>
          </w:p>
        </w:tc>
        <w:tc>
          <w:tcPr>
            <w:tcW w:w="2126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  <w:bCs/>
              </w:rPr>
            </w:pPr>
            <w:r w:rsidRPr="00A4055A">
              <w:rPr>
                <w:rFonts w:ascii="time" w:hAnsi="time" w:hint="eastAsia"/>
                <w:bCs/>
              </w:rPr>
              <w:t>帮助学生形成正确的世界观、人生观、价值观</w:t>
            </w:r>
          </w:p>
        </w:tc>
        <w:tc>
          <w:tcPr>
            <w:tcW w:w="4899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</w:rPr>
            </w:pPr>
            <w:r w:rsidRPr="00A4055A">
              <w:rPr>
                <w:rFonts w:ascii="time" w:hAnsi="time" w:hint="eastAsia"/>
              </w:rPr>
              <w:t>坚持以马克思主义为指导，自觉把中国特色社会主义理论体系贯穿研究和教学全过程，转化为清醒的理论自觉、坚定的政治信念、科学的思维方法，注重培养学生的人文精神、高尚情操、健全人格。</w:t>
            </w:r>
          </w:p>
        </w:tc>
      </w:tr>
      <w:tr w:rsidR="00D744A5" w:rsidRPr="00A4055A" w:rsidTr="00A012B9">
        <w:trPr>
          <w:jc w:val="center"/>
        </w:trPr>
        <w:tc>
          <w:tcPr>
            <w:tcW w:w="1759" w:type="dxa"/>
            <w:vAlign w:val="center"/>
          </w:tcPr>
          <w:p w:rsidR="00D744A5" w:rsidRPr="00A012B9" w:rsidRDefault="00D744A5" w:rsidP="00D744A5">
            <w:pPr>
              <w:spacing w:line="580" w:lineRule="exact"/>
              <w:rPr>
                <w:rFonts w:ascii="time" w:hAnsi="time" w:hint="eastAsia"/>
                <w:b/>
                <w:spacing w:val="-8"/>
              </w:rPr>
            </w:pPr>
            <w:r w:rsidRPr="00A012B9">
              <w:rPr>
                <w:rFonts w:ascii="time" w:hAnsi="time" w:hint="eastAsia"/>
                <w:b/>
                <w:spacing w:val="-8"/>
              </w:rPr>
              <w:t>理工类课程</w:t>
            </w:r>
          </w:p>
        </w:tc>
        <w:tc>
          <w:tcPr>
            <w:tcW w:w="2126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  <w:bCs/>
              </w:rPr>
            </w:pPr>
            <w:r w:rsidRPr="00A4055A">
              <w:rPr>
                <w:rFonts w:ascii="time" w:hAnsi="time" w:hint="eastAsia"/>
                <w:bCs/>
              </w:rPr>
              <w:t>培育学生求真务实和改革创新精神</w:t>
            </w:r>
          </w:p>
        </w:tc>
        <w:tc>
          <w:tcPr>
            <w:tcW w:w="4899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</w:rPr>
            </w:pPr>
            <w:r w:rsidRPr="00A4055A">
              <w:rPr>
                <w:rFonts w:ascii="time" w:hAnsi="time" w:hint="eastAsia"/>
              </w:rPr>
              <w:t>强化对学生时代使命感、社会责任感的培养，培养学生具有科技强国的责任担当、科学严谨的专业精神、探索真知的优秀品质和勇于创新创业的意识，形成与人分享、团队协作等行为习惯。</w:t>
            </w:r>
          </w:p>
        </w:tc>
      </w:tr>
      <w:tr w:rsidR="00D744A5" w:rsidRPr="00A4055A" w:rsidTr="00A012B9">
        <w:trPr>
          <w:jc w:val="center"/>
        </w:trPr>
        <w:tc>
          <w:tcPr>
            <w:tcW w:w="1759" w:type="dxa"/>
            <w:vAlign w:val="center"/>
          </w:tcPr>
          <w:p w:rsidR="00D744A5" w:rsidRPr="00A012B9" w:rsidRDefault="00D744A5" w:rsidP="00D744A5">
            <w:pPr>
              <w:spacing w:line="580" w:lineRule="exact"/>
              <w:rPr>
                <w:rFonts w:ascii="time" w:hAnsi="time" w:hint="eastAsia"/>
                <w:b/>
                <w:spacing w:val="-8"/>
              </w:rPr>
            </w:pPr>
            <w:r w:rsidRPr="00A012B9">
              <w:rPr>
                <w:rFonts w:ascii="time" w:hAnsi="time" w:hint="eastAsia"/>
                <w:b/>
                <w:spacing w:val="-8"/>
              </w:rPr>
              <w:t>文化艺术类课程</w:t>
            </w:r>
          </w:p>
        </w:tc>
        <w:tc>
          <w:tcPr>
            <w:tcW w:w="2126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  <w:bCs/>
              </w:rPr>
            </w:pPr>
            <w:r w:rsidRPr="00A4055A">
              <w:rPr>
                <w:rFonts w:ascii="time" w:hAnsi="time" w:hint="eastAsia"/>
                <w:bCs/>
              </w:rPr>
              <w:t>提高学生的审美和人文素养</w:t>
            </w:r>
          </w:p>
        </w:tc>
        <w:tc>
          <w:tcPr>
            <w:tcW w:w="4899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</w:rPr>
            </w:pPr>
            <w:r w:rsidRPr="00A4055A">
              <w:rPr>
                <w:rFonts w:ascii="time" w:hAnsi="time" w:hint="eastAsia"/>
              </w:rPr>
              <w:t>大力弘扬中华优秀传统文化，让广大学生在艺术学习的过程中了解中华文化变迁，触摸中华文化脉络，汲取中华文化艺术的精髓，鼓励学生以弘扬主旋律为己任，深入生活，扎根人民，用情用心用功抒写人民，以精品奉献人民，为时代画像、为时代讴歌、为时代立传、为时代明德。</w:t>
            </w:r>
          </w:p>
        </w:tc>
      </w:tr>
      <w:tr w:rsidR="00D744A5" w:rsidRPr="00A4055A" w:rsidTr="00A012B9">
        <w:trPr>
          <w:jc w:val="center"/>
        </w:trPr>
        <w:tc>
          <w:tcPr>
            <w:tcW w:w="1759" w:type="dxa"/>
            <w:vAlign w:val="center"/>
          </w:tcPr>
          <w:p w:rsidR="00D744A5" w:rsidRPr="00A012B9" w:rsidRDefault="00D744A5" w:rsidP="00D744A5">
            <w:pPr>
              <w:spacing w:line="580" w:lineRule="exact"/>
              <w:rPr>
                <w:rFonts w:ascii="time" w:hAnsi="time" w:hint="eastAsia"/>
                <w:b/>
                <w:spacing w:val="-8"/>
              </w:rPr>
            </w:pPr>
            <w:r w:rsidRPr="00A012B9">
              <w:rPr>
                <w:rFonts w:ascii="time" w:hAnsi="time" w:hint="eastAsia"/>
                <w:b/>
                <w:spacing w:val="-8"/>
              </w:rPr>
              <w:t>师范类课程</w:t>
            </w:r>
          </w:p>
        </w:tc>
        <w:tc>
          <w:tcPr>
            <w:tcW w:w="2126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  <w:bCs/>
              </w:rPr>
            </w:pPr>
            <w:r w:rsidRPr="00A4055A">
              <w:rPr>
                <w:rFonts w:ascii="time" w:hAnsi="time" w:hint="eastAsia"/>
                <w:bCs/>
              </w:rPr>
              <w:t>强化师德师风教育</w:t>
            </w:r>
          </w:p>
        </w:tc>
        <w:tc>
          <w:tcPr>
            <w:tcW w:w="4899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</w:rPr>
            </w:pPr>
            <w:r w:rsidRPr="00A4055A">
              <w:rPr>
                <w:rFonts w:ascii="time" w:hAnsi="time" w:hint="eastAsia"/>
              </w:rPr>
              <w:t>注重教师职业道德规范教育，培养学生具有依法执教意识、积极的从教意愿、爱教乐教的教育情怀，使学生成长为有理想信念、有道德情操、有扎实学识、有仁爱之心的好老师。</w:t>
            </w:r>
          </w:p>
        </w:tc>
      </w:tr>
      <w:tr w:rsidR="00D744A5" w:rsidRPr="00A4055A" w:rsidTr="00A012B9">
        <w:trPr>
          <w:jc w:val="center"/>
        </w:trPr>
        <w:tc>
          <w:tcPr>
            <w:tcW w:w="1759" w:type="dxa"/>
            <w:vAlign w:val="center"/>
          </w:tcPr>
          <w:p w:rsidR="00D744A5" w:rsidRPr="00A012B9" w:rsidRDefault="00D744A5" w:rsidP="00D744A5">
            <w:pPr>
              <w:spacing w:line="580" w:lineRule="exact"/>
              <w:rPr>
                <w:rFonts w:ascii="time" w:hAnsi="time" w:hint="eastAsia"/>
                <w:b/>
                <w:spacing w:val="-8"/>
              </w:rPr>
            </w:pPr>
            <w:r w:rsidRPr="00A012B9">
              <w:rPr>
                <w:rFonts w:ascii="time" w:hAnsi="time" w:hint="eastAsia"/>
                <w:b/>
                <w:spacing w:val="-8"/>
              </w:rPr>
              <w:t>农科类课程</w:t>
            </w:r>
          </w:p>
        </w:tc>
        <w:tc>
          <w:tcPr>
            <w:tcW w:w="2126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  <w:bCs/>
              </w:rPr>
            </w:pPr>
            <w:r w:rsidRPr="00A4055A">
              <w:rPr>
                <w:rFonts w:ascii="time" w:hAnsi="time" w:hint="eastAsia"/>
                <w:bCs/>
              </w:rPr>
              <w:t>大力开展懂农业、爱农村、</w:t>
            </w:r>
            <w:proofErr w:type="gramStart"/>
            <w:r w:rsidRPr="00A4055A">
              <w:rPr>
                <w:rFonts w:ascii="time" w:hAnsi="time" w:hint="eastAsia"/>
                <w:bCs/>
              </w:rPr>
              <w:t>爱农民</w:t>
            </w:r>
            <w:proofErr w:type="gramEnd"/>
            <w:r w:rsidRPr="00A4055A">
              <w:rPr>
                <w:rFonts w:ascii="time" w:hAnsi="time" w:hint="eastAsia"/>
                <w:bCs/>
              </w:rPr>
              <w:t>教育</w:t>
            </w:r>
          </w:p>
        </w:tc>
        <w:tc>
          <w:tcPr>
            <w:tcW w:w="4899" w:type="dxa"/>
            <w:vAlign w:val="center"/>
          </w:tcPr>
          <w:p w:rsidR="00D744A5" w:rsidRPr="00A4055A" w:rsidRDefault="00D744A5" w:rsidP="00D744A5">
            <w:pPr>
              <w:spacing w:line="580" w:lineRule="exact"/>
              <w:rPr>
                <w:rFonts w:ascii="time" w:hAnsi="time" w:hint="eastAsia"/>
              </w:rPr>
            </w:pPr>
            <w:r w:rsidRPr="00A4055A">
              <w:rPr>
                <w:rFonts w:ascii="time" w:hAnsi="time" w:hint="eastAsia"/>
              </w:rPr>
              <w:t>引导学生理解农业文明和文化蕴含的优秀思想，具备生态文明与可持续发展理念，激发学生学农爱农热情，培养深厚的懂农业、爱农村、</w:t>
            </w:r>
            <w:proofErr w:type="gramStart"/>
            <w:r w:rsidRPr="00A4055A">
              <w:rPr>
                <w:rFonts w:ascii="time" w:hAnsi="time" w:hint="eastAsia"/>
              </w:rPr>
              <w:t>爱农民</w:t>
            </w:r>
            <w:proofErr w:type="gramEnd"/>
            <w:r w:rsidRPr="00A4055A">
              <w:rPr>
                <w:rFonts w:ascii="time" w:hAnsi="time" w:hint="eastAsia"/>
              </w:rPr>
              <w:t>的“三农”情怀，激活学生“乡村振兴”的责任意识、使命担当。</w:t>
            </w:r>
          </w:p>
        </w:tc>
      </w:tr>
    </w:tbl>
    <w:p w:rsidR="00D744A5" w:rsidRPr="00A4055A" w:rsidRDefault="00D744A5" w:rsidP="00D744A5">
      <w:pPr>
        <w:spacing w:line="580" w:lineRule="exact"/>
        <w:ind w:firstLineChars="200" w:firstLine="632"/>
        <w:rPr>
          <w:rFonts w:ascii="time" w:hAnsi="time" w:hint="eastAsia"/>
        </w:rPr>
      </w:pPr>
      <w:r w:rsidRPr="00A4055A">
        <w:rPr>
          <w:rFonts w:ascii="time" w:hAnsi="time" w:hint="eastAsia"/>
        </w:rPr>
        <w:t>备注：指引注重体现不同类别课程的育人重点，实际建设中可以交叉融合，也可结合教学实际进一步优化</w:t>
      </w:r>
      <w:proofErr w:type="gramStart"/>
      <w:r w:rsidRPr="00A4055A">
        <w:rPr>
          <w:rFonts w:ascii="time" w:hAnsi="time" w:hint="eastAsia"/>
        </w:rPr>
        <w:t>课程思政建设</w:t>
      </w:r>
      <w:proofErr w:type="gramEnd"/>
      <w:r w:rsidRPr="00A4055A">
        <w:rPr>
          <w:rFonts w:ascii="time" w:hAnsi="time" w:hint="eastAsia"/>
        </w:rPr>
        <w:t>的核心任务和育人重点。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方正楷体_GBK" w:eastAsia="方正楷体_GBK" w:hAnsi="time" w:hint="eastAsia"/>
          <w:kern w:val="0"/>
        </w:rPr>
      </w:pPr>
      <w:r w:rsidRPr="00A4055A">
        <w:rPr>
          <w:rFonts w:ascii="方正楷体_GBK" w:eastAsia="方正楷体_GBK" w:hAnsi="time" w:hint="eastAsia"/>
          <w:kern w:val="0"/>
        </w:rPr>
        <w:t>（三）规范课堂教学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  <w:r w:rsidRPr="00A4055A">
        <w:rPr>
          <w:rFonts w:ascii="time" w:hAnsi="time" w:hint="eastAsia"/>
          <w:kern w:val="0"/>
        </w:rPr>
        <w:t>严格按照学校课堂教学纪律和相关规定开展课堂教学活动。在课堂教学中，坚持正确的价值引领，坚守职业道德规范，时刻铭记育人职责，能够严格对照课程大纲开展教学，弘扬社会主义核心价值观，用高尚的人格感染学生、用真理的力量感召学生、用深厚的学识赢得学生、自觉</w:t>
      </w:r>
      <w:proofErr w:type="gramStart"/>
      <w:r w:rsidRPr="00A4055A">
        <w:rPr>
          <w:rFonts w:ascii="time" w:hAnsi="time" w:hint="eastAsia"/>
          <w:kern w:val="0"/>
        </w:rPr>
        <w:t>做为</w:t>
      </w:r>
      <w:proofErr w:type="gramEnd"/>
      <w:r w:rsidRPr="00A4055A">
        <w:rPr>
          <w:rFonts w:ascii="time" w:hAnsi="time" w:hint="eastAsia"/>
          <w:kern w:val="0"/>
        </w:rPr>
        <w:t>学为人的表率，站好课堂教学岗，使课堂成为正能量的源泉。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方正楷体_GBK" w:eastAsia="方正楷体_GBK" w:hAnsi="time" w:hint="eastAsia"/>
          <w:kern w:val="0"/>
        </w:rPr>
      </w:pPr>
      <w:r w:rsidRPr="00A4055A">
        <w:rPr>
          <w:rFonts w:ascii="方正楷体_GBK" w:eastAsia="方正楷体_GBK" w:hAnsi="time" w:hint="eastAsia"/>
          <w:kern w:val="0"/>
        </w:rPr>
        <w:t>（四）改进教学方法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  <w:r w:rsidRPr="00A4055A">
        <w:rPr>
          <w:rFonts w:ascii="time" w:hAnsi="time" w:hint="eastAsia"/>
          <w:kern w:val="0"/>
        </w:rPr>
        <w:t>注重隐性教育和启发性教育，善于在教学活动中引导学生发现问题、分析问题、思考问题，在不断启发中让学生水到渠成得出结论。坚持以信息技术为支撑载体，以创新育人方法为主要途径，积极探索启发式、讨论式、参与式、翻转课堂、</w:t>
      </w:r>
      <w:r w:rsidRPr="00A4055A">
        <w:rPr>
          <w:rFonts w:ascii="time" w:hAnsi="time" w:hint="eastAsia"/>
          <w:kern w:val="0"/>
        </w:rPr>
        <w:t>MOOC</w:t>
      </w:r>
      <w:r w:rsidRPr="00A4055A">
        <w:rPr>
          <w:rFonts w:ascii="time" w:hAnsi="time" w:hint="eastAsia"/>
          <w:kern w:val="0"/>
        </w:rPr>
        <w:t>等新型教学模式，增强师生互动，在互动与讨论中，将价值教育内容无形地传递给学生，提高育人实效。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方正楷体_GBK" w:eastAsia="方正楷体_GBK" w:hAnsi="time" w:hint="eastAsia"/>
          <w:kern w:val="0"/>
        </w:rPr>
      </w:pPr>
      <w:r w:rsidRPr="00A4055A">
        <w:rPr>
          <w:rFonts w:ascii="方正楷体_GBK" w:eastAsia="方正楷体_GBK" w:hAnsi="time" w:hint="eastAsia"/>
          <w:kern w:val="0"/>
        </w:rPr>
        <w:t>（五）严格教材选用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  <w:r w:rsidRPr="00A4055A">
        <w:rPr>
          <w:rFonts w:ascii="time" w:hAnsi="time" w:hint="eastAsia"/>
          <w:kern w:val="0"/>
        </w:rPr>
        <w:t>教材（</w:t>
      </w:r>
      <w:proofErr w:type="gramStart"/>
      <w:r w:rsidRPr="00A4055A">
        <w:rPr>
          <w:rFonts w:ascii="time" w:hAnsi="time" w:hint="eastAsia"/>
          <w:kern w:val="0"/>
        </w:rPr>
        <w:t>含教参</w:t>
      </w:r>
      <w:proofErr w:type="gramEnd"/>
      <w:r w:rsidRPr="00A4055A">
        <w:rPr>
          <w:rFonts w:ascii="time" w:hAnsi="time" w:hint="eastAsia"/>
          <w:kern w:val="0"/>
        </w:rPr>
        <w:t>、教辅）选用要坚持“政治性、适切性、先进性、更新性、稳定性”原则，把坚持正确的育人导向作为教材选用的首要标准。哲学社会科学课程、思想政治理论课等类课程必须统一选用“马克思主义理论研究和建设工程”重点教材；外文原版教材和国外引进教材应按照国家有关规定严格审核。鼓励有条件的课程编写高质量有特色的教材（可申报校级规划教材）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方正楷体_GBK" w:eastAsia="方正楷体_GBK" w:hAnsi="time" w:hint="eastAsia"/>
          <w:kern w:val="0"/>
        </w:rPr>
      </w:pPr>
      <w:r w:rsidRPr="00A4055A">
        <w:rPr>
          <w:rFonts w:ascii="方正楷体_GBK" w:eastAsia="方正楷体_GBK" w:hAnsi="time" w:hint="eastAsia"/>
          <w:kern w:val="0"/>
        </w:rPr>
        <w:t>（六）创新考核方式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kern w:val="0"/>
        </w:rPr>
      </w:pPr>
      <w:r w:rsidRPr="00A4055A">
        <w:rPr>
          <w:rFonts w:ascii="time" w:hAnsi="time" w:hint="eastAsia"/>
          <w:kern w:val="0"/>
        </w:rPr>
        <w:t>注重学习过程性考核，综合运用笔试、口试以及非标准答案考试等考核方式，强化对学生的学习态度、课堂纪律、学术诚信的考查，以考促学，以考促行，引导学生养成良好的行为规范。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方正楷体_GBK" w:eastAsia="方正楷体_GBK" w:hAnsi="time" w:hint="eastAsia"/>
          <w:kern w:val="0"/>
        </w:rPr>
      </w:pPr>
      <w:r w:rsidRPr="00A4055A">
        <w:rPr>
          <w:rFonts w:ascii="方正楷体_GBK" w:eastAsia="方正楷体_GBK" w:hAnsi="time" w:hint="eastAsia"/>
          <w:kern w:val="0"/>
        </w:rPr>
        <w:t>（七）丰富教学资源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shd w:val="clear" w:color="auto" w:fill="FFFFFF"/>
        </w:rPr>
      </w:pPr>
      <w:r w:rsidRPr="00A4055A">
        <w:rPr>
          <w:rFonts w:ascii="time" w:hAnsi="time" w:hint="eastAsia"/>
          <w:shd w:val="clear" w:color="auto" w:fill="FFFFFF"/>
        </w:rPr>
        <w:t>积极探索知识与育人的结合点，充分利用时事政治、国计民生、舆论热点、行业发展等贴近生活、贴切学生的特点，建立时代榜样、英雄模范、行业标杆、典型事迹、经典案例等内容的教学案例、素材库，优选专业学习教参、教辅、网络课程、电子图书等资源，拓展充实教学内容，为学生提供丰富多样的教学资源。</w:t>
      </w:r>
    </w:p>
    <w:p w:rsidR="00D744A5" w:rsidRPr="00A4055A" w:rsidRDefault="00D744A5" w:rsidP="00D744A5">
      <w:pPr>
        <w:spacing w:line="580" w:lineRule="exact"/>
        <w:ind w:leftChars="200" w:left="632" w:firstLineChars="100" w:firstLine="316"/>
        <w:rPr>
          <w:rFonts w:ascii="方正黑体_GBK" w:eastAsia="方正黑体_GBK" w:hAnsi="time" w:hint="eastAsia"/>
          <w:kern w:val="0"/>
        </w:rPr>
      </w:pPr>
      <w:r w:rsidRPr="00A4055A">
        <w:rPr>
          <w:rFonts w:ascii="方正黑体_GBK" w:eastAsia="方正黑体_GBK" w:hAnsi="time" w:hint="eastAsia"/>
          <w:kern w:val="0"/>
        </w:rPr>
        <w:t>五、项目验收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  <w:shd w:val="clear" w:color="auto" w:fill="FFFFFF"/>
        </w:rPr>
      </w:pPr>
      <w:r w:rsidRPr="00A4055A">
        <w:rPr>
          <w:rFonts w:ascii="time" w:hAnsi="time" w:hint="eastAsia"/>
          <w:shd w:val="clear" w:color="auto" w:fill="FFFFFF"/>
        </w:rPr>
        <w:t>课程</w:t>
      </w:r>
      <w:proofErr w:type="gramStart"/>
      <w:r w:rsidRPr="00A4055A">
        <w:rPr>
          <w:rFonts w:ascii="time" w:hAnsi="time" w:hint="eastAsia"/>
          <w:shd w:val="clear" w:color="auto" w:fill="FFFFFF"/>
        </w:rPr>
        <w:t>思政项目</w:t>
      </w:r>
      <w:proofErr w:type="gramEnd"/>
      <w:r w:rsidRPr="00A4055A">
        <w:rPr>
          <w:rFonts w:ascii="time" w:hAnsi="time" w:hint="eastAsia"/>
          <w:shd w:val="clear" w:color="auto" w:fill="FFFFFF"/>
        </w:rPr>
        <w:t>建设周期两年，建设期满，学校将统一组织验收，通过课程建设材料验收、专家评课、学生评教等程序，对课程进行综合性评价。</w:t>
      </w:r>
    </w:p>
    <w:p w:rsidR="00D744A5" w:rsidRPr="00A4055A" w:rsidRDefault="00D744A5" w:rsidP="00D744A5">
      <w:pPr>
        <w:spacing w:line="580" w:lineRule="exact"/>
        <w:ind w:leftChars="200" w:left="632" w:firstLineChars="100" w:firstLine="316"/>
        <w:rPr>
          <w:rFonts w:ascii="方正黑体_GBK" w:eastAsia="方正黑体_GBK" w:hAnsi="time" w:hint="eastAsia"/>
          <w:kern w:val="0"/>
        </w:rPr>
      </w:pPr>
      <w:r w:rsidRPr="00A4055A">
        <w:rPr>
          <w:rFonts w:ascii="方正黑体_GBK" w:eastAsia="方正黑体_GBK" w:hAnsi="time" w:hint="eastAsia"/>
          <w:kern w:val="0"/>
        </w:rPr>
        <w:t>六、保障措施</w:t>
      </w:r>
    </w:p>
    <w:p w:rsidR="00D744A5" w:rsidRPr="00A4055A" w:rsidRDefault="00D744A5" w:rsidP="00D744A5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方正楷体_GBK" w:eastAsia="方正楷体_GBK" w:hAnsi="time" w:hint="eastAsia"/>
          <w:kern w:val="0"/>
          <w:sz w:val="32"/>
          <w:szCs w:val="32"/>
        </w:rPr>
      </w:pPr>
      <w:r w:rsidRPr="00A4055A">
        <w:rPr>
          <w:rFonts w:ascii="方正楷体_GBK" w:eastAsia="方正楷体_GBK" w:hAnsi="time" w:hint="eastAsia"/>
          <w:kern w:val="0"/>
          <w:sz w:val="32"/>
          <w:szCs w:val="32"/>
        </w:rPr>
        <w:t>组织保障</w:t>
      </w:r>
    </w:p>
    <w:p w:rsidR="00D744A5" w:rsidRPr="00A4055A" w:rsidRDefault="00D744A5" w:rsidP="00D744A5">
      <w:pPr>
        <w:adjustRightInd w:val="0"/>
        <w:snapToGrid w:val="0"/>
        <w:spacing w:line="580" w:lineRule="exact"/>
        <w:ind w:firstLineChars="200" w:firstLine="632"/>
        <w:rPr>
          <w:rFonts w:ascii="time" w:hAnsi="time" w:hint="eastAsia"/>
        </w:rPr>
      </w:pPr>
      <w:r w:rsidRPr="00A4055A">
        <w:rPr>
          <w:rFonts w:ascii="time" w:hAnsi="time" w:hint="eastAsia"/>
        </w:rPr>
        <w:t>课程</w:t>
      </w:r>
      <w:proofErr w:type="gramStart"/>
      <w:r w:rsidRPr="00A4055A">
        <w:rPr>
          <w:rFonts w:ascii="time" w:hAnsi="time" w:hint="eastAsia"/>
        </w:rPr>
        <w:t>思政项目</w:t>
      </w:r>
      <w:proofErr w:type="gramEnd"/>
      <w:r w:rsidRPr="00A4055A">
        <w:rPr>
          <w:rFonts w:ascii="time" w:hAnsi="time" w:hint="eastAsia"/>
        </w:rPr>
        <w:t>实行党政主要领导负责制，各单位根据《西南大学课程思政建设实施意见》（西委〔</w:t>
      </w:r>
      <w:r w:rsidRPr="00A4055A">
        <w:rPr>
          <w:rFonts w:ascii="time" w:hAnsi="time" w:hint="eastAsia"/>
        </w:rPr>
        <w:t>2018</w:t>
      </w:r>
      <w:r w:rsidRPr="00A4055A">
        <w:rPr>
          <w:rFonts w:ascii="time" w:hAnsi="time" w:hint="eastAsia"/>
        </w:rPr>
        <w:t>〕</w:t>
      </w:r>
      <w:r w:rsidRPr="00A4055A">
        <w:rPr>
          <w:rFonts w:ascii="time" w:hAnsi="time" w:hint="eastAsia"/>
        </w:rPr>
        <w:t>119</w:t>
      </w:r>
      <w:r w:rsidRPr="00A4055A">
        <w:rPr>
          <w:rFonts w:ascii="time" w:hAnsi="time" w:hint="eastAsia"/>
        </w:rPr>
        <w:t>号）及本方案的建设要求，结合学科专业人才培养特点，有计划地做好项目申报、建设、监督、检查、验收等统筹与组织工作。</w:t>
      </w:r>
    </w:p>
    <w:p w:rsidR="00D744A5" w:rsidRPr="00A4055A" w:rsidRDefault="00D744A5" w:rsidP="00D744A5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方正楷体_GBK" w:eastAsia="方正楷体_GBK" w:hAnsi="time" w:hint="eastAsia"/>
          <w:kern w:val="0"/>
          <w:sz w:val="32"/>
          <w:szCs w:val="32"/>
        </w:rPr>
      </w:pPr>
      <w:r w:rsidRPr="00A4055A">
        <w:rPr>
          <w:rFonts w:ascii="方正楷体_GBK" w:eastAsia="方正楷体_GBK" w:hAnsi="time" w:hint="eastAsia"/>
          <w:kern w:val="0"/>
          <w:sz w:val="32"/>
          <w:szCs w:val="32"/>
        </w:rPr>
        <w:t>经费保障</w:t>
      </w:r>
    </w:p>
    <w:p w:rsidR="00D744A5" w:rsidRPr="00A4055A" w:rsidRDefault="00D744A5" w:rsidP="00D744A5">
      <w:pPr>
        <w:spacing w:line="580" w:lineRule="exact"/>
        <w:ind w:firstLineChars="200" w:firstLine="632"/>
        <w:rPr>
          <w:rFonts w:ascii="time" w:hAnsi="time" w:hint="eastAsia"/>
        </w:rPr>
      </w:pPr>
      <w:r w:rsidRPr="00A4055A">
        <w:rPr>
          <w:rFonts w:ascii="time" w:hAnsi="time" w:hint="eastAsia"/>
        </w:rPr>
        <w:t>学校为课程</w:t>
      </w:r>
      <w:proofErr w:type="gramStart"/>
      <w:r w:rsidRPr="00A4055A">
        <w:rPr>
          <w:rFonts w:ascii="time" w:hAnsi="time" w:hint="eastAsia"/>
        </w:rPr>
        <w:t>思政项目</w:t>
      </w:r>
      <w:proofErr w:type="gramEnd"/>
      <w:r w:rsidRPr="00A4055A">
        <w:rPr>
          <w:rFonts w:ascii="time" w:hAnsi="time" w:hint="eastAsia"/>
        </w:rPr>
        <w:t>提供专项经费支持，</w:t>
      </w:r>
      <w:r w:rsidRPr="00347F22">
        <w:rPr>
          <w:rFonts w:ascii="time" w:hAnsi="time" w:hint="eastAsia"/>
        </w:rPr>
        <w:t>按照每门课程</w:t>
      </w:r>
      <w:proofErr w:type="gramStart"/>
      <w:r w:rsidRPr="00347F22">
        <w:rPr>
          <w:rFonts w:ascii="time" w:hAnsi="time" w:hint="eastAsia"/>
        </w:rPr>
        <w:t>思政项目</w:t>
      </w:r>
      <w:proofErr w:type="gramEnd"/>
      <w:r w:rsidRPr="00347F22">
        <w:rPr>
          <w:rFonts w:ascii="time" w:hAnsi="time"/>
        </w:rPr>
        <w:t>1.5</w:t>
      </w:r>
      <w:r>
        <w:rPr>
          <w:rFonts w:ascii="time" w:hAnsi="time"/>
        </w:rPr>
        <w:t>万元标准划拨建设经费</w:t>
      </w:r>
      <w:r w:rsidRPr="00A4055A">
        <w:rPr>
          <w:rFonts w:ascii="time" w:hAnsi="time" w:hint="eastAsia"/>
        </w:rPr>
        <w:t>，并鼓励学院提供配套经费支持，用于支持课程开展资源建设、教学研究、教学研讨等工作。</w:t>
      </w:r>
    </w:p>
    <w:p w:rsidR="00D744A5" w:rsidRPr="00A4055A" w:rsidRDefault="00D744A5" w:rsidP="00D744A5">
      <w:pPr>
        <w:pStyle w:val="a7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方正楷体_GBK" w:eastAsia="方正楷体_GBK" w:hAnsi="time" w:hint="eastAsia"/>
          <w:kern w:val="0"/>
          <w:sz w:val="32"/>
          <w:szCs w:val="32"/>
        </w:rPr>
      </w:pPr>
      <w:r w:rsidRPr="00A4055A">
        <w:rPr>
          <w:rFonts w:ascii="方正楷体_GBK" w:eastAsia="方正楷体_GBK" w:hAnsi="time" w:hint="eastAsia"/>
          <w:kern w:val="0"/>
          <w:sz w:val="32"/>
          <w:szCs w:val="32"/>
        </w:rPr>
        <w:t>其他保障</w:t>
      </w:r>
    </w:p>
    <w:p w:rsidR="00D744A5" w:rsidRPr="00A4055A" w:rsidRDefault="00D744A5" w:rsidP="00D744A5">
      <w:pPr>
        <w:spacing w:line="580" w:lineRule="exact"/>
        <w:ind w:firstLineChars="200" w:firstLine="632"/>
        <w:rPr>
          <w:rFonts w:ascii="time" w:hAnsi="time" w:hint="eastAsia"/>
        </w:rPr>
      </w:pPr>
      <w:r w:rsidRPr="00A4055A">
        <w:rPr>
          <w:rFonts w:ascii="time" w:hAnsi="time" w:hint="eastAsia"/>
        </w:rPr>
        <w:t>学校大力支持课程</w:t>
      </w:r>
      <w:proofErr w:type="gramStart"/>
      <w:r w:rsidRPr="00A4055A">
        <w:rPr>
          <w:rFonts w:ascii="time" w:hAnsi="time" w:hint="eastAsia"/>
        </w:rPr>
        <w:t>思政项目</w:t>
      </w:r>
      <w:proofErr w:type="gramEnd"/>
      <w:r w:rsidRPr="00A4055A">
        <w:rPr>
          <w:rFonts w:ascii="time" w:hAnsi="time" w:hint="eastAsia"/>
        </w:rPr>
        <w:t>建设，在教改项目、在线开放课程、规划教材等申报中予以优先考虑，并支持建设成效显著的课程申报国家级或</w:t>
      </w:r>
      <w:proofErr w:type="gramStart"/>
      <w:r w:rsidRPr="00A4055A">
        <w:rPr>
          <w:rFonts w:ascii="time" w:hAnsi="time" w:hint="eastAsia"/>
        </w:rPr>
        <w:t>重庆市级</w:t>
      </w:r>
      <w:proofErr w:type="gramEnd"/>
      <w:r w:rsidRPr="00A4055A">
        <w:rPr>
          <w:rFonts w:ascii="time" w:hAnsi="time" w:hint="eastAsia"/>
        </w:rPr>
        <w:t>“金课”。</w:t>
      </w:r>
    </w:p>
    <w:p w:rsidR="00D744A5" w:rsidRDefault="00D744A5" w:rsidP="00D744A5">
      <w:pPr>
        <w:spacing w:line="580" w:lineRule="exact"/>
      </w:pPr>
    </w:p>
    <w:p w:rsidR="004974A2" w:rsidRDefault="004974A2" w:rsidP="00D744A5">
      <w:pPr>
        <w:spacing w:line="580" w:lineRule="exact"/>
        <w:jc w:val="left"/>
        <w:rPr>
          <w:rFonts w:ascii="方正仿宋" w:eastAsia="方正仿宋" w:hAnsi="方正仿宋_GBK" w:cs="方正仿宋_GBK"/>
        </w:rPr>
      </w:pPr>
    </w:p>
    <w:p w:rsidR="009E045A" w:rsidRDefault="009E045A" w:rsidP="00D744A5">
      <w:pPr>
        <w:spacing w:line="580" w:lineRule="exact"/>
        <w:jc w:val="left"/>
        <w:rPr>
          <w:rFonts w:ascii="方正仿宋" w:eastAsia="方正仿宋" w:hAnsi="方正仿宋_GBK" w:cs="方正仿宋_GBK"/>
        </w:rPr>
      </w:pPr>
    </w:p>
    <w:p w:rsidR="009E045A" w:rsidRPr="009E045A" w:rsidRDefault="009E045A" w:rsidP="00D744A5">
      <w:pPr>
        <w:spacing w:line="580" w:lineRule="exact"/>
        <w:rPr>
          <w:rFonts w:ascii="方正仿宋" w:eastAsia="方正仿宋" w:hAnsi="方正仿宋_GBK" w:cs="方正仿宋_GBK"/>
        </w:rPr>
      </w:pPr>
    </w:p>
    <w:p w:rsidR="009E045A" w:rsidRPr="009E045A" w:rsidRDefault="009E045A" w:rsidP="00D744A5">
      <w:pPr>
        <w:spacing w:line="360" w:lineRule="auto"/>
        <w:rPr>
          <w:rFonts w:ascii="方正仿宋" w:eastAsia="方正仿宋" w:hAnsi="方正仿宋_GBK" w:cs="方正仿宋_GBK"/>
        </w:rPr>
      </w:pPr>
    </w:p>
    <w:p w:rsidR="009E045A" w:rsidRPr="009E045A" w:rsidRDefault="009E045A" w:rsidP="00D744A5">
      <w:pPr>
        <w:spacing w:line="580" w:lineRule="exact"/>
        <w:rPr>
          <w:rFonts w:ascii="方正仿宋" w:eastAsia="方正仿宋" w:hAnsi="方正仿宋_GBK" w:cs="方正仿宋_GBK"/>
        </w:rPr>
      </w:pPr>
    </w:p>
    <w:p w:rsidR="009E045A" w:rsidRPr="009E045A" w:rsidRDefault="009E045A" w:rsidP="00D744A5">
      <w:pPr>
        <w:spacing w:line="580" w:lineRule="exact"/>
        <w:rPr>
          <w:rFonts w:ascii="方正仿宋" w:eastAsia="方正仿宋" w:hAnsi="方正仿宋_GBK" w:cs="方正仿宋_GBK"/>
        </w:rPr>
      </w:pPr>
    </w:p>
    <w:p w:rsidR="000743C8" w:rsidRDefault="000743C8" w:rsidP="00D744A5">
      <w:pPr>
        <w:spacing w:line="580" w:lineRule="exact"/>
        <w:rPr>
          <w:rFonts w:ascii="方正仿宋" w:eastAsia="宋体" w:hAnsi="方正仿宋_GBK" w:cs="方正仿宋_GBK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E045A" w:rsidRPr="0092658A" w:rsidTr="0052676E">
        <w:trPr>
          <w:trHeight w:val="520"/>
          <w:jc w:val="center"/>
        </w:trPr>
        <w:tc>
          <w:tcPr>
            <w:tcW w:w="9060" w:type="dxa"/>
            <w:shd w:val="clear" w:color="auto" w:fill="auto"/>
          </w:tcPr>
          <w:p w:rsidR="009E045A" w:rsidRPr="00D744A5" w:rsidRDefault="009E045A" w:rsidP="00D744A5">
            <w:pPr>
              <w:spacing w:line="580" w:lineRule="exact"/>
              <w:ind w:firstLineChars="100" w:firstLine="276"/>
              <w:rPr>
                <w:rFonts w:ascii="time" w:hAnsi="time" w:hint="eastAsia"/>
                <w:sz w:val="28"/>
              </w:rPr>
            </w:pPr>
            <w:r w:rsidRPr="00D744A5">
              <w:rPr>
                <w:rFonts w:ascii="time" w:hAnsi="time" w:hint="eastAsia"/>
                <w:sz w:val="28"/>
              </w:rPr>
              <w:t>西南大学办公室</w:t>
            </w:r>
            <w:r w:rsidRPr="00D744A5">
              <w:rPr>
                <w:rFonts w:ascii="time" w:hAnsi="time" w:hint="eastAsia"/>
                <w:sz w:val="28"/>
              </w:rPr>
              <w:t xml:space="preserve">  </w:t>
            </w:r>
            <w:r w:rsidR="00D744A5">
              <w:rPr>
                <w:rFonts w:ascii="time" w:hAnsi="time" w:hint="eastAsia"/>
                <w:sz w:val="28"/>
              </w:rPr>
              <w:t xml:space="preserve">                         </w:t>
            </w:r>
            <w:r w:rsidR="00D744A5" w:rsidRPr="00D744A5">
              <w:rPr>
                <w:rFonts w:ascii="time" w:hAnsi="time" w:hint="eastAsia"/>
                <w:sz w:val="28"/>
              </w:rPr>
              <w:t>2019</w:t>
            </w:r>
            <w:r w:rsidR="00380A05" w:rsidRPr="00D744A5">
              <w:rPr>
                <w:rFonts w:ascii="time" w:hAnsi="time" w:hint="eastAsia"/>
                <w:sz w:val="28"/>
              </w:rPr>
              <w:t>年</w:t>
            </w:r>
            <w:r w:rsidR="00D744A5" w:rsidRPr="00D744A5">
              <w:rPr>
                <w:rFonts w:ascii="time" w:hAnsi="time" w:hint="eastAsia"/>
                <w:sz w:val="28"/>
              </w:rPr>
              <w:t xml:space="preserve"> 4</w:t>
            </w:r>
            <w:r w:rsidR="00380A05" w:rsidRPr="00D744A5">
              <w:rPr>
                <w:rFonts w:ascii="time" w:hAnsi="time" w:hint="eastAsia"/>
                <w:sz w:val="28"/>
              </w:rPr>
              <w:t>月</w:t>
            </w:r>
            <w:r w:rsidR="00D744A5" w:rsidRPr="00D744A5">
              <w:rPr>
                <w:rFonts w:ascii="time" w:hAnsi="time" w:hint="eastAsia"/>
                <w:sz w:val="28"/>
              </w:rPr>
              <w:t>28</w:t>
            </w:r>
            <w:r w:rsidR="00380A05" w:rsidRPr="00D744A5">
              <w:rPr>
                <w:rFonts w:ascii="time" w:hAnsi="time" w:hint="eastAsia"/>
                <w:sz w:val="28"/>
              </w:rPr>
              <w:t>日印发</w:t>
            </w:r>
            <w:r w:rsidR="00380A05" w:rsidRPr="00D744A5">
              <w:rPr>
                <w:rFonts w:ascii="time" w:hAnsi="time" w:hint="eastAsia"/>
                <w:sz w:val="28"/>
              </w:rPr>
              <w:t xml:space="preserve"> </w:t>
            </w:r>
          </w:p>
        </w:tc>
      </w:tr>
    </w:tbl>
    <w:p w:rsidR="0043316B" w:rsidRPr="0092658A" w:rsidRDefault="0043316B" w:rsidP="000743C8">
      <w:pPr>
        <w:rPr>
          <w:rFonts w:ascii="方正仿宋_GBK"/>
        </w:rPr>
      </w:pPr>
    </w:p>
    <w:p w:rsidR="0043316B" w:rsidRPr="0092658A" w:rsidRDefault="0043316B" w:rsidP="0043316B">
      <w:pPr>
        <w:rPr>
          <w:rFonts w:ascii="方正仿宋_GBK"/>
        </w:rPr>
      </w:pPr>
    </w:p>
    <w:p w:rsidR="004974A2" w:rsidRPr="0043316B" w:rsidRDefault="0043316B" w:rsidP="0043316B">
      <w:pPr>
        <w:tabs>
          <w:tab w:val="left" w:pos="3792"/>
        </w:tabs>
      </w:pPr>
      <w:r>
        <w:tab/>
      </w:r>
    </w:p>
    <w:sectPr w:rsidR="004974A2" w:rsidRPr="0043316B" w:rsidSect="0043316B">
      <w:footerReference w:type="even" r:id="rId7"/>
      <w:footerReference w:type="default" r:id="rId8"/>
      <w:pgSz w:w="11906" w:h="16838"/>
      <w:pgMar w:top="2098" w:right="1531" w:bottom="1985" w:left="1531" w:header="851" w:footer="1531" w:gutter="0"/>
      <w:pgNumType w:fmt="numberInDash" w:start="1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5E" w:rsidRDefault="00F26F5E" w:rsidP="004974A2">
      <w:r>
        <w:separator/>
      </w:r>
    </w:p>
  </w:endnote>
  <w:endnote w:type="continuationSeparator" w:id="0">
    <w:p w:rsidR="00F26F5E" w:rsidRDefault="00F26F5E" w:rsidP="0049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3C8" w:rsidRPr="0043316B" w:rsidRDefault="000743C8" w:rsidP="001837FD">
    <w:pPr>
      <w:pStyle w:val="a4"/>
      <w:framePr w:wrap="around" w:vAnchor="text" w:hAnchor="margin" w:xAlign="outside" w:y="1"/>
      <w:rPr>
        <w:rStyle w:val="a6"/>
        <w:rFonts w:ascii="仿宋_GB2312" w:eastAsia="仿宋_GB2312"/>
        <w:noProof/>
        <w:sz w:val="28"/>
        <w:szCs w:val="28"/>
      </w:rPr>
    </w:pPr>
    <w:r w:rsidRPr="0043316B">
      <w:rPr>
        <w:rStyle w:val="a6"/>
        <w:rFonts w:ascii="仿宋_GB2312" w:eastAsia="仿宋_GB2312"/>
        <w:noProof/>
        <w:sz w:val="28"/>
        <w:szCs w:val="28"/>
      </w:rPr>
      <w:fldChar w:fldCharType="begin"/>
    </w:r>
    <w:r w:rsidRPr="0043316B">
      <w:rPr>
        <w:rStyle w:val="a6"/>
        <w:rFonts w:ascii="仿宋_GB2312" w:eastAsia="仿宋_GB2312"/>
        <w:noProof/>
        <w:sz w:val="28"/>
        <w:szCs w:val="28"/>
      </w:rPr>
      <w:instrText xml:space="preserve">PAGE  </w:instrText>
    </w:r>
    <w:r w:rsidRPr="0043316B">
      <w:rPr>
        <w:rStyle w:val="a6"/>
        <w:rFonts w:ascii="仿宋_GB2312" w:eastAsia="仿宋_GB2312"/>
        <w:noProof/>
        <w:sz w:val="28"/>
        <w:szCs w:val="28"/>
      </w:rPr>
      <w:fldChar w:fldCharType="separate"/>
    </w:r>
    <w:r w:rsidR="00D744A5">
      <w:rPr>
        <w:rStyle w:val="a6"/>
        <w:rFonts w:ascii="仿宋_GB2312" w:eastAsia="仿宋_GB2312"/>
        <w:noProof/>
        <w:sz w:val="28"/>
        <w:szCs w:val="28"/>
      </w:rPr>
      <w:t>- 8 -</w:t>
    </w:r>
    <w:r w:rsidRPr="0043316B">
      <w:rPr>
        <w:rStyle w:val="a6"/>
        <w:rFonts w:ascii="仿宋_GB2312" w:eastAsia="仿宋_GB2312"/>
        <w:noProof/>
        <w:sz w:val="28"/>
        <w:szCs w:val="28"/>
      </w:rPr>
      <w:fldChar w:fldCharType="end"/>
    </w:r>
  </w:p>
  <w:p w:rsidR="000743C8" w:rsidRDefault="000743C8" w:rsidP="000743C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3C8" w:rsidRPr="000743C8" w:rsidRDefault="000743C8" w:rsidP="000743C8">
    <w:pPr>
      <w:pStyle w:val="a4"/>
      <w:framePr w:wrap="around" w:vAnchor="text" w:hAnchor="page" w:x="10064" w:y="51"/>
      <w:rPr>
        <w:rStyle w:val="a6"/>
        <w:rFonts w:ascii="仿宋_GB2312" w:eastAsia="仿宋_GB2312"/>
        <w:sz w:val="28"/>
        <w:szCs w:val="28"/>
      </w:rPr>
    </w:pPr>
    <w:r w:rsidRPr="000743C8">
      <w:rPr>
        <w:rStyle w:val="a6"/>
        <w:rFonts w:ascii="仿宋_GB2312" w:eastAsia="仿宋_GB2312" w:hint="eastAsia"/>
        <w:sz w:val="28"/>
        <w:szCs w:val="28"/>
      </w:rPr>
      <w:fldChar w:fldCharType="begin"/>
    </w:r>
    <w:r w:rsidRPr="000743C8">
      <w:rPr>
        <w:rStyle w:val="a6"/>
        <w:rFonts w:ascii="仿宋_GB2312" w:eastAsia="仿宋_GB2312" w:hint="eastAsia"/>
        <w:sz w:val="28"/>
        <w:szCs w:val="28"/>
      </w:rPr>
      <w:instrText xml:space="preserve">PAGE  </w:instrText>
    </w:r>
    <w:r w:rsidRPr="000743C8">
      <w:rPr>
        <w:rStyle w:val="a6"/>
        <w:rFonts w:ascii="仿宋_GB2312" w:eastAsia="仿宋_GB2312" w:hint="eastAsia"/>
        <w:sz w:val="28"/>
        <w:szCs w:val="28"/>
      </w:rPr>
      <w:fldChar w:fldCharType="separate"/>
    </w:r>
    <w:r w:rsidR="00D744A5">
      <w:rPr>
        <w:rStyle w:val="a6"/>
        <w:rFonts w:ascii="仿宋_GB2312" w:eastAsia="仿宋_GB2312"/>
        <w:noProof/>
        <w:sz w:val="28"/>
        <w:szCs w:val="28"/>
      </w:rPr>
      <w:t>- 1 -</w:t>
    </w:r>
    <w:r w:rsidRPr="000743C8">
      <w:rPr>
        <w:rStyle w:val="a6"/>
        <w:rFonts w:ascii="仿宋_GB2312" w:eastAsia="仿宋_GB2312" w:hint="eastAsia"/>
        <w:sz w:val="28"/>
        <w:szCs w:val="28"/>
      </w:rPr>
      <w:fldChar w:fldCharType="end"/>
    </w:r>
  </w:p>
  <w:p w:rsidR="000743C8" w:rsidRDefault="000743C8" w:rsidP="000743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5E" w:rsidRDefault="00F26F5E" w:rsidP="004974A2">
      <w:r>
        <w:separator/>
      </w:r>
    </w:p>
  </w:footnote>
  <w:footnote w:type="continuationSeparator" w:id="0">
    <w:p w:rsidR="00F26F5E" w:rsidRDefault="00F26F5E" w:rsidP="0049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37C9C"/>
    <w:multiLevelType w:val="multilevel"/>
    <w:tmpl w:val="61F37C9C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evenAndOddHeaders/>
  <w:drawingGridHorizontalSpacing w:val="158"/>
  <w:drawingGridVerticalSpacing w:val="579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2A27"/>
    <w:rsid w:val="000743C8"/>
    <w:rsid w:val="000A58E9"/>
    <w:rsid w:val="00122A59"/>
    <w:rsid w:val="00172A27"/>
    <w:rsid w:val="001837FD"/>
    <w:rsid w:val="001B14C8"/>
    <w:rsid w:val="001C7319"/>
    <w:rsid w:val="0034635A"/>
    <w:rsid w:val="00380A05"/>
    <w:rsid w:val="0043316B"/>
    <w:rsid w:val="004974A2"/>
    <w:rsid w:val="0052676E"/>
    <w:rsid w:val="00535121"/>
    <w:rsid w:val="005868DC"/>
    <w:rsid w:val="00627AB8"/>
    <w:rsid w:val="008D1D0E"/>
    <w:rsid w:val="0092658A"/>
    <w:rsid w:val="009E045A"/>
    <w:rsid w:val="00BE488E"/>
    <w:rsid w:val="00CF46D4"/>
    <w:rsid w:val="00D744A5"/>
    <w:rsid w:val="00EC0080"/>
    <w:rsid w:val="00F26F5E"/>
    <w:rsid w:val="00F750EE"/>
    <w:rsid w:val="00F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80294B-3E84-43C9-83EA-19965D53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39"/>
    <w:qFormat/>
    <w:rsid w:val="009E04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743C8"/>
  </w:style>
  <w:style w:type="paragraph" w:styleId="a7">
    <w:name w:val="List Paragraph"/>
    <w:basedOn w:val="a"/>
    <w:uiPriority w:val="34"/>
    <w:qFormat/>
    <w:rsid w:val="00D744A5"/>
    <w:pPr>
      <w:ind w:left="357" w:firstLineChars="200" w:firstLine="420"/>
    </w:pPr>
    <w:rPr>
      <w:rFonts w:eastAsia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2691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南 大 学 文 件</dc:title>
  <dc:subject/>
  <dc:creator>陈铮</dc:creator>
  <cp:keywords/>
  <cp:lastModifiedBy>曹建升</cp:lastModifiedBy>
  <cp:revision>1</cp:revision>
  <dcterms:created xsi:type="dcterms:W3CDTF">2019-04-28T07:54:00Z</dcterms:created>
  <dcterms:modified xsi:type="dcterms:W3CDTF">2019-04-28T07:54:00Z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