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3F" w:rsidRPr="00F57F1A" w:rsidRDefault="0063353D" w:rsidP="00F57F1A">
      <w:pPr>
        <w:snapToGrid w:val="0"/>
        <w:jc w:val="center"/>
        <w:rPr>
          <w:rFonts w:ascii="方正黑体_GBK" w:eastAsia="方正黑体_GBK" w:hint="eastAsia"/>
          <w:sz w:val="30"/>
          <w:szCs w:val="30"/>
        </w:rPr>
      </w:pPr>
      <w:r w:rsidRPr="00F57F1A">
        <w:rPr>
          <w:rFonts w:ascii="方正黑体_GBK" w:eastAsia="方正黑体_GBK" w:hint="eastAsia"/>
          <w:sz w:val="30"/>
          <w:szCs w:val="30"/>
        </w:rPr>
        <w:t>西南大学学生公</w:t>
      </w:r>
      <w:r w:rsidR="00F57F1A" w:rsidRPr="00F57F1A">
        <w:rPr>
          <w:rFonts w:ascii="方正黑体_GBK" w:eastAsia="方正黑体_GBK" w:hint="eastAsia"/>
          <w:sz w:val="30"/>
          <w:szCs w:val="30"/>
        </w:rPr>
        <w:t>共</w:t>
      </w:r>
      <w:r w:rsidRPr="00F57F1A">
        <w:rPr>
          <w:rFonts w:ascii="方正黑体_GBK" w:eastAsia="方正黑体_GBK" w:hint="eastAsia"/>
          <w:sz w:val="30"/>
          <w:szCs w:val="30"/>
        </w:rPr>
        <w:t>课教材订购</w:t>
      </w:r>
      <w:r w:rsidR="00F57F1A" w:rsidRPr="00F57F1A">
        <w:rPr>
          <w:rFonts w:ascii="方正黑体_GBK" w:eastAsia="方正黑体_GBK" w:hint="eastAsia"/>
          <w:sz w:val="30"/>
          <w:szCs w:val="30"/>
        </w:rPr>
        <w:t>操作手册</w:t>
      </w:r>
    </w:p>
    <w:p w:rsidR="0063353D" w:rsidRDefault="0063353D" w:rsidP="00F57F1A">
      <w:pPr>
        <w:snapToGrid w:val="0"/>
      </w:pPr>
    </w:p>
    <w:p w:rsidR="001972A2" w:rsidRPr="00F57F1A" w:rsidRDefault="0063353D" w:rsidP="00F57F1A">
      <w:pPr>
        <w:snapToGrid w:val="0"/>
        <w:jc w:val="left"/>
        <w:rPr>
          <w:rFonts w:ascii="方正黑体_GBK" w:eastAsia="方正黑体_GBK" w:hint="eastAsia"/>
          <w:sz w:val="24"/>
        </w:rPr>
      </w:pPr>
      <w:r w:rsidRPr="00F57F1A">
        <w:rPr>
          <w:rFonts w:ascii="方正黑体_GBK" w:eastAsia="方正黑体_GBK" w:hint="eastAsia"/>
          <w:sz w:val="24"/>
        </w:rPr>
        <w:t>一、登录：</w:t>
      </w:r>
      <w:r w:rsidR="001972A2" w:rsidRPr="00F57F1A">
        <w:rPr>
          <w:rFonts w:ascii="方正黑体_GBK" w:eastAsia="方正黑体_GBK" w:hint="eastAsia"/>
          <w:sz w:val="24"/>
        </w:rPr>
        <w:t>用户名：</w:t>
      </w:r>
      <w:r w:rsidR="001972A2" w:rsidRPr="00F57F1A">
        <w:rPr>
          <w:rFonts w:ascii="方正黑体_GBK" w:eastAsia="方正黑体_GBK" w:hint="eastAsia"/>
          <w:color w:val="FF0000"/>
          <w:sz w:val="24"/>
        </w:rPr>
        <w:t>swu+学号</w:t>
      </w:r>
      <w:r w:rsidR="001972A2" w:rsidRPr="00F57F1A">
        <w:rPr>
          <w:rFonts w:ascii="方正黑体_GBK" w:eastAsia="方正黑体_GBK" w:hint="eastAsia"/>
          <w:sz w:val="24"/>
        </w:rPr>
        <w:t>，初始密码</w:t>
      </w:r>
      <w:r w:rsidR="001972A2" w:rsidRPr="00F57F1A">
        <w:rPr>
          <w:rFonts w:ascii="方正黑体_GBK" w:eastAsia="方正黑体_GBK" w:hint="eastAsia"/>
          <w:color w:val="FF0000"/>
          <w:sz w:val="24"/>
        </w:rPr>
        <w:t>123456</w:t>
      </w:r>
      <w:r w:rsidR="001972A2" w:rsidRPr="00F57F1A">
        <w:rPr>
          <w:rFonts w:ascii="方正黑体_GBK" w:eastAsia="方正黑体_GBK" w:hint="eastAsia"/>
          <w:sz w:val="24"/>
        </w:rPr>
        <w:t>；</w:t>
      </w:r>
    </w:p>
    <w:p w:rsidR="0063353D" w:rsidRPr="00F57F1A" w:rsidRDefault="0063353D" w:rsidP="00F57F1A">
      <w:pPr>
        <w:snapToGrid w:val="0"/>
        <w:jc w:val="left"/>
        <w:rPr>
          <w:szCs w:val="21"/>
        </w:rPr>
      </w:pPr>
    </w:p>
    <w:p w:rsidR="0063353D" w:rsidRPr="00F57F1A" w:rsidRDefault="001972A2" w:rsidP="00F57F1A">
      <w:pPr>
        <w:snapToGrid w:val="0"/>
        <w:jc w:val="left"/>
        <w:rPr>
          <w:rFonts w:ascii="方正黑体_GBK" w:eastAsia="方正黑体_GBK" w:hint="eastAsia"/>
          <w:szCs w:val="21"/>
        </w:rPr>
      </w:pPr>
      <w:r w:rsidRPr="00F57F1A">
        <w:rPr>
          <w:rFonts w:ascii="方正黑体_GBK" w:eastAsia="方正黑体_GBK" w:hint="eastAsia"/>
          <w:szCs w:val="21"/>
        </w:rPr>
        <w:t>方式一：</w:t>
      </w:r>
      <w:r w:rsidR="0063353D" w:rsidRPr="00F57F1A">
        <w:rPr>
          <w:rFonts w:ascii="方正黑体_GBK" w:eastAsia="方正黑体_GBK" w:hint="eastAsia"/>
          <w:szCs w:val="21"/>
        </w:rPr>
        <w:t>扫码趣选书小程序：</w:t>
      </w:r>
    </w:p>
    <w:p w:rsidR="0063353D" w:rsidRDefault="0063353D" w:rsidP="00F57F1A">
      <w:pPr>
        <w:snapToGrid w:val="0"/>
        <w:jc w:val="left"/>
      </w:pPr>
      <w:r>
        <w:rPr>
          <w:rFonts w:hint="eastAsia"/>
          <w:noProof/>
        </w:rPr>
        <w:drawing>
          <wp:inline distT="0" distB="0" distL="0" distR="0">
            <wp:extent cx="2184400" cy="218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_11dc55f97966_3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72A2" w:rsidRPr="00F57F1A" w:rsidRDefault="001972A2" w:rsidP="0063353D">
      <w:pPr>
        <w:jc w:val="left"/>
        <w:rPr>
          <w:rFonts w:ascii="方正黑体_GBK" w:eastAsia="方正黑体_GBK" w:hint="eastAsia"/>
        </w:rPr>
      </w:pPr>
      <w:r w:rsidRPr="00F57F1A">
        <w:rPr>
          <w:rFonts w:ascii="方正黑体_GBK" w:eastAsia="方正黑体_GBK" w:hint="eastAsia"/>
        </w:rPr>
        <w:t>方式二：关注重庆世家文化公众号，点击教材订购，进入趣选书小程序订购页面</w:t>
      </w:r>
    </w:p>
    <w:p w:rsidR="001972A2" w:rsidRDefault="001972A2" w:rsidP="0063353D">
      <w:pPr>
        <w:jc w:val="left"/>
      </w:pPr>
      <w:r>
        <w:rPr>
          <w:rFonts w:hint="eastAsia"/>
          <w:noProof/>
        </w:rPr>
        <w:drawing>
          <wp:inline distT="0" distB="0" distL="114300" distR="114300" wp14:anchorId="3FF25080" wp14:editId="4E072740">
            <wp:extent cx="2538095" cy="2753995"/>
            <wp:effectExtent l="0" t="0" r="14605" b="8255"/>
            <wp:docPr id="2" name="图片 2" descr="世家文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世家文化"/>
                    <pic:cNvPicPr>
                      <a:picLocks noChangeAspect="1"/>
                    </pic:cNvPicPr>
                  </pic:nvPicPr>
                  <pic:blipFill>
                    <a:blip r:embed="rId8"/>
                    <a:srcRect b="41957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2A2" w:rsidRDefault="001972A2" w:rsidP="0063353D">
      <w:pPr>
        <w:jc w:val="left"/>
      </w:pPr>
      <w:r>
        <w:rPr>
          <w:rFonts w:hint="eastAsia"/>
          <w:noProof/>
        </w:rPr>
        <w:lastRenderedPageBreak/>
        <w:drawing>
          <wp:inline distT="0" distB="0" distL="114300" distR="114300" wp14:anchorId="397043CD" wp14:editId="22E5E15F">
            <wp:extent cx="2538095" cy="3343910"/>
            <wp:effectExtent l="0" t="0" r="14605" b="8890"/>
            <wp:docPr id="5" name="图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53D" w:rsidRPr="00F57F1A" w:rsidRDefault="00F57F1A" w:rsidP="0063353D">
      <w:pPr>
        <w:jc w:val="left"/>
        <w:rPr>
          <w:rFonts w:ascii="方正黑体_GBK" w:eastAsia="方正黑体_GBK" w:hint="eastAsia"/>
          <w:sz w:val="24"/>
        </w:rPr>
      </w:pPr>
      <w:r>
        <w:rPr>
          <w:rFonts w:ascii="方正黑体_GBK" w:eastAsia="方正黑体_GBK" w:hint="eastAsia"/>
          <w:sz w:val="24"/>
        </w:rPr>
        <w:t>二、信息确认</w:t>
      </w:r>
    </w:p>
    <w:p w:rsidR="0063353D" w:rsidRPr="00F57F1A" w:rsidRDefault="0063353D" w:rsidP="0063353D">
      <w:pPr>
        <w:jc w:val="left"/>
        <w:rPr>
          <w:rFonts w:ascii="方正黑体_GBK" w:eastAsia="方正黑体_GBK" w:hint="eastAsia"/>
        </w:rPr>
      </w:pPr>
      <w:r w:rsidRPr="00F57F1A">
        <w:rPr>
          <w:rFonts w:ascii="方正黑体_GBK" w:eastAsia="方正黑体_GBK" w:hint="eastAsia"/>
        </w:rPr>
        <w:t>为确保您信息的准确性，请核对后提交</w:t>
      </w:r>
    </w:p>
    <w:p w:rsidR="0063353D" w:rsidRDefault="001972A2" w:rsidP="0063353D">
      <w:pPr>
        <w:jc w:val="left"/>
      </w:pPr>
      <w:r w:rsidRPr="001972A2">
        <w:rPr>
          <w:noProof/>
        </w:rPr>
        <w:drawing>
          <wp:inline distT="0" distB="0" distL="0" distR="0" wp14:anchorId="7A6E0DB7" wp14:editId="5E0B1F7C">
            <wp:extent cx="2052580" cy="4447309"/>
            <wp:effectExtent l="0" t="0" r="5080" b="0"/>
            <wp:docPr id="3" name="图片 3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4468" cy="447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53D" w:rsidRDefault="0063353D" w:rsidP="0063353D">
      <w:pPr>
        <w:jc w:val="left"/>
      </w:pPr>
    </w:p>
    <w:p w:rsidR="0063353D" w:rsidRPr="00F57F1A" w:rsidRDefault="00F57F1A" w:rsidP="0063353D">
      <w:pPr>
        <w:jc w:val="left"/>
        <w:rPr>
          <w:rFonts w:ascii="方正黑体_GBK" w:eastAsia="方正黑体_GBK" w:hint="eastAsia"/>
          <w:sz w:val="24"/>
        </w:rPr>
      </w:pPr>
      <w:r>
        <w:rPr>
          <w:rFonts w:ascii="方正黑体_GBK" w:eastAsia="方正黑体_GBK" w:hint="eastAsia"/>
          <w:sz w:val="24"/>
        </w:rPr>
        <w:lastRenderedPageBreak/>
        <w:t>三、预选教材及交费</w:t>
      </w:r>
    </w:p>
    <w:p w:rsidR="001972A2" w:rsidRPr="00F57F1A" w:rsidRDefault="00F57F1A" w:rsidP="00F57F1A">
      <w:pPr>
        <w:tabs>
          <w:tab w:val="left" w:pos="312"/>
        </w:tabs>
        <w:jc w:val="left"/>
        <w:rPr>
          <w:rFonts w:ascii="方正黑体_GBK" w:eastAsia="方正黑体_GBK" w:hint="eastAsia"/>
        </w:rPr>
      </w:pPr>
      <w:r w:rsidRPr="00F57F1A">
        <w:rPr>
          <w:rFonts w:ascii="方正黑体_GBK" w:eastAsia="方正黑体_GBK" w:hint="eastAsia"/>
        </w:rPr>
        <w:t>1.</w:t>
      </w:r>
      <w:r>
        <w:rPr>
          <w:rFonts w:ascii="方正黑体_GBK" w:eastAsia="方正黑体_GBK" w:hint="eastAsia"/>
        </w:rPr>
        <w:t>进入</w:t>
      </w:r>
      <w:r w:rsidR="001972A2" w:rsidRPr="00F57F1A">
        <w:rPr>
          <w:rFonts w:ascii="方正黑体_GBK" w:eastAsia="方正黑体_GBK" w:hint="eastAsia"/>
        </w:rPr>
        <w:t>教材选购界面</w:t>
      </w:r>
    </w:p>
    <w:p w:rsidR="001972A2" w:rsidRDefault="001972A2" w:rsidP="001972A2">
      <w:pPr>
        <w:tabs>
          <w:tab w:val="left" w:pos="312"/>
        </w:tabs>
        <w:jc w:val="left"/>
      </w:pPr>
      <w:r>
        <w:rPr>
          <w:noProof/>
        </w:rPr>
        <w:drawing>
          <wp:inline distT="0" distB="0" distL="114300" distR="114300" wp14:anchorId="28CF32AA" wp14:editId="2FD76E8A">
            <wp:extent cx="1702146" cy="3527825"/>
            <wp:effectExtent l="0" t="0" r="0" b="3175"/>
            <wp:docPr id="7" name="图片 7" descr="TIM图片20191227112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IM图片201912271121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4923" cy="35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2A2" w:rsidRPr="00F57F1A" w:rsidRDefault="001972A2" w:rsidP="001972A2">
      <w:pPr>
        <w:tabs>
          <w:tab w:val="left" w:pos="312"/>
        </w:tabs>
        <w:rPr>
          <w:rFonts w:ascii="方正黑体_GBK" w:eastAsia="方正黑体_GBK" w:hint="eastAsia"/>
        </w:rPr>
      </w:pPr>
      <w:r w:rsidRPr="00F57F1A">
        <w:rPr>
          <w:rFonts w:ascii="方正黑体_GBK" w:eastAsia="方正黑体_GBK" w:hint="eastAsia"/>
        </w:rPr>
        <w:t>2、选择需要购买的教材，默认教材数量为0，点“+”更改教材数量，选定完成之后，点击右下角“</w:t>
      </w:r>
      <w:r w:rsidRPr="00F57F1A">
        <w:rPr>
          <w:rFonts w:ascii="方正黑体_GBK" w:eastAsia="方正黑体_GBK" w:hint="eastAsia"/>
          <w:color w:val="FF0000"/>
        </w:rPr>
        <w:t>去支付</w:t>
      </w:r>
      <w:r w:rsidRPr="00F57F1A">
        <w:rPr>
          <w:rFonts w:ascii="方正黑体_GBK" w:eastAsia="方正黑体_GBK" w:hint="eastAsia"/>
        </w:rPr>
        <w:t>”按钮即可完成付款订购。</w:t>
      </w:r>
    </w:p>
    <w:p w:rsidR="001972A2" w:rsidRDefault="001972A2" w:rsidP="001972A2"/>
    <w:p w:rsidR="0063353D" w:rsidRDefault="001972A2" w:rsidP="001972A2">
      <w:r>
        <w:rPr>
          <w:rFonts w:hint="eastAsia"/>
          <w:noProof/>
        </w:rPr>
        <w:drawing>
          <wp:inline distT="0" distB="0" distL="114300" distR="114300" wp14:anchorId="649F1A0C" wp14:editId="46B7228A">
            <wp:extent cx="1971706" cy="3987107"/>
            <wp:effectExtent l="0" t="0" r="0" b="1270"/>
            <wp:docPr id="4" name="图片 4" descr="支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支付"/>
                    <pic:cNvPicPr>
                      <a:picLocks noChangeAspect="1"/>
                    </pic:cNvPicPr>
                  </pic:nvPicPr>
                  <pic:blipFill>
                    <a:blip r:embed="rId12"/>
                    <a:srcRect r="7317"/>
                    <a:stretch>
                      <a:fillRect/>
                    </a:stretch>
                  </pic:blipFill>
                  <pic:spPr>
                    <a:xfrm>
                      <a:off x="0" y="0"/>
                      <a:ext cx="1977073" cy="399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967" w:rsidRPr="00F57F1A" w:rsidRDefault="00F57F1A" w:rsidP="001D7967">
      <w:pPr>
        <w:rPr>
          <w:rFonts w:ascii="方正黑体_GBK" w:eastAsia="方正黑体_GBK" w:hint="eastAsia"/>
          <w:sz w:val="24"/>
        </w:rPr>
      </w:pPr>
      <w:r>
        <w:rPr>
          <w:rFonts w:ascii="方正黑体_GBK" w:eastAsia="方正黑体_GBK" w:hint="eastAsia"/>
          <w:sz w:val="24"/>
        </w:rPr>
        <w:lastRenderedPageBreak/>
        <w:t>四、取消订单</w:t>
      </w:r>
    </w:p>
    <w:p w:rsidR="001D7967" w:rsidRPr="00F57F1A" w:rsidRDefault="001D7967" w:rsidP="001972A2">
      <w:pPr>
        <w:rPr>
          <w:rFonts w:ascii="方正黑体_GBK" w:eastAsia="方正黑体_GBK" w:hint="eastAsia"/>
        </w:rPr>
      </w:pPr>
      <w:r w:rsidRPr="00F57F1A">
        <w:rPr>
          <w:rFonts w:ascii="方正黑体_GBK" w:eastAsia="方正黑体_GBK" w:hint="eastAsia"/>
        </w:rPr>
        <w:t>如果订错书，且订单已经提交，但尚未交费，可点击订单中的取消按钮，取消订单。</w:t>
      </w:r>
    </w:p>
    <w:p w:rsidR="001D7967" w:rsidRPr="0063353D" w:rsidRDefault="001D7967" w:rsidP="001972A2">
      <w:r w:rsidRPr="001D7967">
        <w:rPr>
          <w:noProof/>
        </w:rPr>
        <w:drawing>
          <wp:inline distT="0" distB="0" distL="0" distR="0" wp14:anchorId="09E9959B" wp14:editId="3573682C">
            <wp:extent cx="3048000" cy="6096000"/>
            <wp:effectExtent l="0" t="0" r="0" b="0"/>
            <wp:docPr id="6" name="图片 6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967" w:rsidRPr="0063353D" w:rsidSect="00DB6FD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C16" w:rsidRDefault="008E5C16" w:rsidP="004D0C60">
      <w:r>
        <w:separator/>
      </w:r>
    </w:p>
  </w:endnote>
  <w:endnote w:type="continuationSeparator" w:id="0">
    <w:p w:rsidR="008E5C16" w:rsidRDefault="008E5C16" w:rsidP="004D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C16" w:rsidRDefault="008E5C16" w:rsidP="004D0C60">
      <w:r>
        <w:separator/>
      </w:r>
    </w:p>
  </w:footnote>
  <w:footnote w:type="continuationSeparator" w:id="0">
    <w:p w:rsidR="008E5C16" w:rsidRDefault="008E5C16" w:rsidP="004D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12FCD"/>
    <w:multiLevelType w:val="singleLevel"/>
    <w:tmpl w:val="20E12F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FD40122"/>
    <w:multiLevelType w:val="singleLevel"/>
    <w:tmpl w:val="20E12F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3D"/>
    <w:rsid w:val="00027320"/>
    <w:rsid w:val="001972A2"/>
    <w:rsid w:val="001D7967"/>
    <w:rsid w:val="002A3A1B"/>
    <w:rsid w:val="00395778"/>
    <w:rsid w:val="004D0C60"/>
    <w:rsid w:val="005717CA"/>
    <w:rsid w:val="0063353D"/>
    <w:rsid w:val="006D3262"/>
    <w:rsid w:val="007F7E87"/>
    <w:rsid w:val="008935D3"/>
    <w:rsid w:val="008E5C16"/>
    <w:rsid w:val="00B61AC9"/>
    <w:rsid w:val="00B756AE"/>
    <w:rsid w:val="00C533A1"/>
    <w:rsid w:val="00DB6FD1"/>
    <w:rsid w:val="00DF3B50"/>
    <w:rsid w:val="00F5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B0273"/>
  <w15:chartTrackingRefBased/>
  <w15:docId w15:val="{9187026B-C64D-1543-9D34-7A2BF1AC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雍小菊</cp:lastModifiedBy>
  <cp:revision>5</cp:revision>
  <dcterms:created xsi:type="dcterms:W3CDTF">2019-12-27T10:13:00Z</dcterms:created>
  <dcterms:modified xsi:type="dcterms:W3CDTF">2019-12-30T00:31:00Z</dcterms:modified>
</cp:coreProperties>
</file>